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4B0" w:rsidRPr="001807D9" w:rsidRDefault="00EE04B0">
      <w:pPr>
        <w:pStyle w:val="Style1"/>
        <w:kinsoku w:val="0"/>
        <w:overflowPunct w:val="0"/>
        <w:autoSpaceDE/>
        <w:autoSpaceDN/>
        <w:adjustRightInd/>
        <w:spacing w:before="585" w:line="283" w:lineRule="exact"/>
        <w:jc w:val="center"/>
        <w:textAlignment w:val="baseline"/>
        <w:rPr>
          <w:rStyle w:val="CharacterStyle1"/>
          <w:rFonts w:ascii="Verdana" w:hAnsi="Verdana" w:cs="Verdana"/>
          <w:b/>
          <w:bCs/>
          <w:spacing w:val="6"/>
          <w:sz w:val="23"/>
          <w:szCs w:val="23"/>
          <w:lang w:val="es-CR"/>
        </w:rPr>
      </w:pPr>
      <w:r w:rsidRPr="001807D9">
        <w:rPr>
          <w:rStyle w:val="CharacterStyle1"/>
          <w:rFonts w:ascii="Verdana" w:hAnsi="Verdana" w:cs="Verdana"/>
          <w:b/>
          <w:bCs/>
          <w:spacing w:val="6"/>
          <w:sz w:val="23"/>
          <w:szCs w:val="23"/>
          <w:lang w:val="es-CR"/>
        </w:rPr>
        <w:t>RESOLUCION N. TAT-2267-2014</w:t>
      </w:r>
    </w:p>
    <w:p w:rsidR="00EE04B0" w:rsidRPr="001807D9" w:rsidRDefault="00EE04B0">
      <w:pPr>
        <w:pStyle w:val="Style1"/>
        <w:kinsoku w:val="0"/>
        <w:overflowPunct w:val="0"/>
        <w:autoSpaceDE/>
        <w:autoSpaceDN/>
        <w:adjustRightInd/>
        <w:spacing w:before="292" w:line="301" w:lineRule="exact"/>
        <w:jc w:val="both"/>
        <w:textAlignment w:val="baseline"/>
        <w:rPr>
          <w:rStyle w:val="CharacterStyle1"/>
          <w:rFonts w:ascii="Verdana" w:hAnsi="Verdana" w:cs="Verdana"/>
          <w:sz w:val="23"/>
          <w:szCs w:val="23"/>
          <w:lang w:val="es-CR"/>
        </w:rPr>
      </w:pPr>
      <w:r w:rsidRPr="001807D9">
        <w:rPr>
          <w:rStyle w:val="CharacterStyle1"/>
          <w:rFonts w:ascii="Verdana" w:hAnsi="Verdana" w:cs="Verdana"/>
          <w:b/>
          <w:bCs/>
          <w:sz w:val="23"/>
          <w:szCs w:val="23"/>
          <w:lang w:val="es-CR"/>
        </w:rPr>
        <w:t xml:space="preserve">TRIBUNAL ADMINISTRATIVO DE TRANSPORTE. </w:t>
      </w:r>
      <w:r w:rsidRPr="001807D9">
        <w:rPr>
          <w:rStyle w:val="CharacterStyle1"/>
          <w:rFonts w:ascii="Verdana" w:hAnsi="Verdana" w:cs="Verdana"/>
          <w:sz w:val="23"/>
          <w:szCs w:val="23"/>
          <w:lang w:val="es-CR"/>
        </w:rPr>
        <w:t xml:space="preserve">San </w:t>
      </w:r>
      <w:r w:rsidR="001807D9" w:rsidRPr="001807D9">
        <w:rPr>
          <w:rStyle w:val="CharacterStyle1"/>
          <w:rFonts w:ascii="Verdana" w:hAnsi="Verdana" w:cs="Verdana"/>
          <w:sz w:val="23"/>
          <w:szCs w:val="23"/>
          <w:lang w:val="es-CR"/>
        </w:rPr>
        <w:t>José</w:t>
      </w:r>
      <w:r w:rsidRPr="001807D9">
        <w:rPr>
          <w:rStyle w:val="CharacterStyle1"/>
          <w:rFonts w:ascii="Verdana" w:hAnsi="Verdana" w:cs="Verdana"/>
          <w:sz w:val="23"/>
          <w:szCs w:val="23"/>
          <w:lang w:val="es-CR"/>
        </w:rPr>
        <w:t xml:space="preserve">, a las diez horas </w:t>
      </w:r>
      <w:r w:rsidR="001807D9" w:rsidRPr="001807D9">
        <w:rPr>
          <w:rStyle w:val="CharacterStyle1"/>
          <w:rFonts w:ascii="Verdana" w:hAnsi="Verdana" w:cs="Verdana"/>
          <w:sz w:val="23"/>
          <w:szCs w:val="23"/>
          <w:lang w:val="es-CR"/>
        </w:rPr>
        <w:t>veintiséis</w:t>
      </w:r>
      <w:r w:rsidRPr="001807D9">
        <w:rPr>
          <w:rStyle w:val="CharacterStyle1"/>
          <w:rFonts w:ascii="Verdana" w:hAnsi="Verdana" w:cs="Verdana"/>
          <w:sz w:val="23"/>
          <w:szCs w:val="23"/>
          <w:lang w:val="es-CR"/>
        </w:rPr>
        <w:t xml:space="preserve"> minutos del treinta de junio de dos mil catorce.</w:t>
      </w:r>
    </w:p>
    <w:p w:rsidR="00EE04B0" w:rsidRPr="001807D9" w:rsidRDefault="00EE04B0">
      <w:pPr>
        <w:pStyle w:val="Style1"/>
        <w:kinsoku w:val="0"/>
        <w:overflowPunct w:val="0"/>
        <w:autoSpaceDE/>
        <w:autoSpaceDN/>
        <w:adjustRightInd/>
        <w:spacing w:before="303" w:line="295" w:lineRule="exact"/>
        <w:jc w:val="both"/>
        <w:textAlignment w:val="baseline"/>
        <w:rPr>
          <w:rStyle w:val="CharacterStyle1"/>
          <w:rFonts w:ascii="Verdana" w:hAnsi="Verdana" w:cs="Verdana"/>
          <w:b/>
          <w:bCs/>
          <w:sz w:val="23"/>
          <w:szCs w:val="23"/>
          <w:lang w:val="es-CR"/>
        </w:rPr>
      </w:pPr>
      <w:r w:rsidRPr="001807D9">
        <w:rPr>
          <w:rStyle w:val="CharacterStyle1"/>
          <w:rFonts w:ascii="Verdana" w:hAnsi="Verdana" w:cs="Verdana"/>
          <w:sz w:val="23"/>
          <w:szCs w:val="23"/>
          <w:lang w:val="es-CR"/>
        </w:rPr>
        <w:t>RECURSO DE APELACION EN SUBSIDIO Y NULIDAD CONCOMITANTE interpuesto por el se</w:t>
      </w:r>
      <w:r w:rsidR="001807D9" w:rsidRPr="001807D9">
        <w:rPr>
          <w:rStyle w:val="CharacterStyle1"/>
          <w:rFonts w:ascii="Verdana" w:hAnsi="Verdana" w:cs="Verdana"/>
          <w:sz w:val="23"/>
          <w:szCs w:val="23"/>
          <w:lang w:val="es-CR"/>
        </w:rPr>
        <w:t>ñ</w:t>
      </w:r>
      <w:r w:rsidRPr="001807D9">
        <w:rPr>
          <w:rStyle w:val="CharacterStyle1"/>
          <w:rFonts w:ascii="Verdana" w:hAnsi="Verdana" w:cs="Verdana"/>
          <w:sz w:val="23"/>
          <w:szCs w:val="23"/>
          <w:lang w:val="es-CR"/>
        </w:rPr>
        <w:t xml:space="preserve">or </w:t>
      </w:r>
      <w:r w:rsidRPr="001807D9">
        <w:rPr>
          <w:rStyle w:val="CharacterStyle1"/>
          <w:rFonts w:ascii="Verdana" w:hAnsi="Verdana" w:cs="Verdana"/>
          <w:b/>
          <w:bCs/>
          <w:sz w:val="23"/>
          <w:szCs w:val="23"/>
          <w:lang w:val="es-CR"/>
        </w:rPr>
        <w:t>H</w:t>
      </w:r>
      <w:r w:rsidR="001807D9">
        <w:rPr>
          <w:rStyle w:val="CharacterStyle1"/>
          <w:rFonts w:ascii="Verdana" w:hAnsi="Verdana" w:cs="Verdana"/>
          <w:b/>
          <w:bCs/>
          <w:sz w:val="23"/>
          <w:szCs w:val="23"/>
          <w:lang w:val="es-CR"/>
        </w:rPr>
        <w:t>.</w:t>
      </w:r>
      <w:r w:rsidRPr="001807D9">
        <w:rPr>
          <w:rStyle w:val="CharacterStyle1"/>
          <w:rFonts w:ascii="Verdana" w:hAnsi="Verdana" w:cs="Verdana"/>
          <w:b/>
          <w:bCs/>
          <w:sz w:val="23"/>
          <w:szCs w:val="23"/>
          <w:lang w:val="es-CR"/>
        </w:rPr>
        <w:t>B</w:t>
      </w:r>
      <w:r w:rsidR="001807D9">
        <w:rPr>
          <w:rStyle w:val="CharacterStyle1"/>
          <w:rFonts w:ascii="Verdana" w:hAnsi="Verdana" w:cs="Verdana"/>
          <w:b/>
          <w:bCs/>
          <w:sz w:val="23"/>
          <w:szCs w:val="23"/>
          <w:lang w:val="es-CR"/>
        </w:rPr>
        <w:t>.</w:t>
      </w:r>
      <w:r w:rsidRPr="001807D9">
        <w:rPr>
          <w:rStyle w:val="CharacterStyle1"/>
          <w:rFonts w:ascii="Verdana" w:hAnsi="Verdana" w:cs="Verdana"/>
          <w:b/>
          <w:bCs/>
          <w:sz w:val="23"/>
          <w:szCs w:val="23"/>
          <w:lang w:val="es-CR"/>
        </w:rPr>
        <w:t>R</w:t>
      </w:r>
      <w:r w:rsidR="008B3831">
        <w:rPr>
          <w:rStyle w:val="CharacterStyle1"/>
          <w:rFonts w:ascii="Verdana" w:hAnsi="Verdana" w:cs="Verdana"/>
          <w:b/>
          <w:bCs/>
          <w:sz w:val="23"/>
          <w:szCs w:val="23"/>
          <w:lang w:val="es-CR"/>
        </w:rPr>
        <w:t>.,</w:t>
      </w:r>
      <w:r w:rsidRPr="001807D9">
        <w:rPr>
          <w:rStyle w:val="CharacterStyle1"/>
          <w:rFonts w:ascii="Verdana" w:hAnsi="Verdana" w:cs="Verdana"/>
          <w:b/>
          <w:bCs/>
          <w:sz w:val="23"/>
          <w:szCs w:val="23"/>
          <w:lang w:val="es-CR"/>
        </w:rPr>
        <w:t xml:space="preserve"> cedula de identidad </w:t>
      </w:r>
      <w:proofErr w:type="gramStart"/>
      <w:r w:rsidR="001807D9">
        <w:rPr>
          <w:rStyle w:val="CharacterStyle1"/>
          <w:rFonts w:ascii="Verdana" w:hAnsi="Verdana" w:cs="Verdana"/>
          <w:b/>
          <w:bCs/>
          <w:sz w:val="23"/>
          <w:szCs w:val="23"/>
          <w:lang w:val="es-CR"/>
        </w:rPr>
        <w:t xml:space="preserve">número </w:t>
      </w:r>
      <w:r w:rsidR="008B3831">
        <w:rPr>
          <w:rStyle w:val="CharacterStyle1"/>
          <w:rFonts w:ascii="Verdana" w:hAnsi="Verdana" w:cs="Verdana"/>
          <w:b/>
          <w:bCs/>
          <w:sz w:val="23"/>
          <w:szCs w:val="23"/>
          <w:lang w:val="es-CR"/>
        </w:rPr>
        <w:t>…</w:t>
      </w:r>
      <w:proofErr w:type="gramEnd"/>
      <w:r w:rsidR="008B3831">
        <w:rPr>
          <w:rStyle w:val="CharacterStyle1"/>
          <w:rFonts w:ascii="Verdana" w:hAnsi="Verdana" w:cs="Verdana"/>
          <w:b/>
          <w:bCs/>
          <w:sz w:val="23"/>
          <w:szCs w:val="23"/>
          <w:lang w:val="es-CR"/>
        </w:rPr>
        <w:t>,</w:t>
      </w:r>
      <w:r w:rsidRPr="001807D9">
        <w:rPr>
          <w:rStyle w:val="CharacterStyle1"/>
          <w:rFonts w:ascii="Verdana" w:hAnsi="Verdana" w:cs="Verdana"/>
          <w:b/>
          <w:bCs/>
          <w:sz w:val="23"/>
          <w:szCs w:val="23"/>
          <w:lang w:val="es-CR"/>
        </w:rPr>
        <w:t xml:space="preserve"> </w:t>
      </w:r>
      <w:r w:rsidRPr="001807D9">
        <w:rPr>
          <w:rStyle w:val="CharacterStyle1"/>
          <w:rFonts w:ascii="Verdana" w:hAnsi="Verdana" w:cs="Verdana"/>
          <w:sz w:val="23"/>
          <w:szCs w:val="23"/>
          <w:lang w:val="es-CR"/>
        </w:rPr>
        <w:t xml:space="preserve">en su </w:t>
      </w:r>
      <w:r w:rsidR="001807D9" w:rsidRPr="001807D9">
        <w:rPr>
          <w:rStyle w:val="CharacterStyle1"/>
          <w:rFonts w:ascii="Verdana" w:hAnsi="Verdana" w:cs="Verdana"/>
          <w:sz w:val="23"/>
          <w:szCs w:val="23"/>
          <w:lang w:val="es-CR"/>
        </w:rPr>
        <w:t>condición</w:t>
      </w:r>
      <w:r w:rsidRPr="001807D9">
        <w:rPr>
          <w:rStyle w:val="CharacterStyle1"/>
          <w:rFonts w:ascii="Verdana" w:hAnsi="Verdana" w:cs="Verdana"/>
          <w:sz w:val="23"/>
          <w:szCs w:val="23"/>
          <w:lang w:val="es-CR"/>
        </w:rPr>
        <w:t xml:space="preserve"> de permisionario de </w:t>
      </w:r>
      <w:r w:rsidR="001807D9">
        <w:rPr>
          <w:rStyle w:val="CharacterStyle1"/>
          <w:rFonts w:ascii="Verdana" w:hAnsi="Verdana" w:cs="Verdana"/>
          <w:sz w:val="23"/>
          <w:szCs w:val="23"/>
          <w:lang w:val="es-CR"/>
        </w:rPr>
        <w:t>l</w:t>
      </w:r>
      <w:r w:rsidRPr="001807D9">
        <w:rPr>
          <w:rStyle w:val="CharacterStyle1"/>
          <w:rFonts w:ascii="Verdana" w:hAnsi="Verdana" w:cs="Verdana"/>
          <w:sz w:val="23"/>
          <w:szCs w:val="23"/>
          <w:lang w:val="es-CR"/>
        </w:rPr>
        <w:t xml:space="preserve">a ruta 1500, contra </w:t>
      </w:r>
      <w:r w:rsidRPr="001807D9">
        <w:rPr>
          <w:rStyle w:val="CharacterStyle1"/>
          <w:rFonts w:ascii="Verdana" w:hAnsi="Verdana" w:cs="Verdana"/>
          <w:b/>
          <w:bCs/>
          <w:sz w:val="23"/>
          <w:szCs w:val="23"/>
          <w:lang w:val="es-CR"/>
        </w:rPr>
        <w:t xml:space="preserve">el Articulo 7.2 de </w:t>
      </w:r>
      <w:r w:rsidR="001807D9">
        <w:rPr>
          <w:rStyle w:val="CharacterStyle1"/>
          <w:rFonts w:ascii="Verdana" w:hAnsi="Verdana" w:cs="Verdana"/>
          <w:b/>
          <w:bCs/>
          <w:sz w:val="23"/>
          <w:szCs w:val="23"/>
          <w:lang w:val="es-CR"/>
        </w:rPr>
        <w:t>l</w:t>
      </w:r>
      <w:r w:rsidRPr="001807D9">
        <w:rPr>
          <w:rStyle w:val="CharacterStyle1"/>
          <w:rFonts w:ascii="Verdana" w:hAnsi="Verdana" w:cs="Verdana"/>
          <w:b/>
          <w:bCs/>
          <w:sz w:val="23"/>
          <w:szCs w:val="23"/>
          <w:lang w:val="es-CR"/>
        </w:rPr>
        <w:t xml:space="preserve">a </w:t>
      </w:r>
      <w:r w:rsidR="001807D9" w:rsidRPr="001807D9">
        <w:rPr>
          <w:rStyle w:val="CharacterStyle1"/>
          <w:rFonts w:ascii="Verdana" w:hAnsi="Verdana" w:cs="Verdana"/>
          <w:b/>
          <w:bCs/>
          <w:sz w:val="23"/>
          <w:szCs w:val="23"/>
          <w:lang w:val="es-CR"/>
        </w:rPr>
        <w:t>Sesión</w:t>
      </w:r>
      <w:r w:rsidRPr="001807D9">
        <w:rPr>
          <w:rStyle w:val="CharacterStyle1"/>
          <w:rFonts w:ascii="Verdana" w:hAnsi="Verdana" w:cs="Verdana"/>
          <w:b/>
          <w:bCs/>
          <w:sz w:val="23"/>
          <w:szCs w:val="23"/>
          <w:lang w:val="es-CR"/>
        </w:rPr>
        <w:t xml:space="preserve"> Ordinaria 73-2013 del 10 de octubre de 2013, </w:t>
      </w:r>
      <w:r w:rsidRPr="001807D9">
        <w:rPr>
          <w:rStyle w:val="CharacterStyle1"/>
          <w:rFonts w:ascii="Verdana" w:hAnsi="Verdana" w:cs="Verdana"/>
          <w:sz w:val="23"/>
          <w:szCs w:val="23"/>
          <w:lang w:val="es-CR"/>
        </w:rPr>
        <w:t xml:space="preserve">acordado por la </w:t>
      </w:r>
      <w:r w:rsidRPr="001807D9">
        <w:rPr>
          <w:rStyle w:val="CharacterStyle1"/>
          <w:rFonts w:ascii="Verdana" w:hAnsi="Verdana" w:cs="Verdana"/>
          <w:sz w:val="19"/>
          <w:szCs w:val="19"/>
          <w:lang w:val="es-CR"/>
        </w:rPr>
        <w:t xml:space="preserve">JUNTA DIRECTIVA DEL CONSEJO DE TRANSPORTE PUBLICO. </w:t>
      </w:r>
      <w:r w:rsidRPr="001807D9">
        <w:rPr>
          <w:rStyle w:val="CharacterStyle1"/>
          <w:rFonts w:ascii="Verdana" w:hAnsi="Verdana" w:cs="Verdana"/>
          <w:sz w:val="23"/>
          <w:szCs w:val="23"/>
          <w:lang w:val="es-CR"/>
        </w:rPr>
        <w:t xml:space="preserve">El caso es tramitado en este Despacho, bajo </w:t>
      </w:r>
      <w:r w:rsidRPr="001807D9">
        <w:rPr>
          <w:rStyle w:val="CharacterStyle1"/>
          <w:rFonts w:ascii="Verdana" w:hAnsi="Verdana" w:cs="Verdana"/>
          <w:b/>
          <w:bCs/>
          <w:sz w:val="23"/>
          <w:szCs w:val="23"/>
          <w:lang w:val="es-CR"/>
        </w:rPr>
        <w:t>Expediente Administrativo N. TAT-023-14.</w:t>
      </w:r>
    </w:p>
    <w:p w:rsidR="00EE04B0" w:rsidRPr="001807D9" w:rsidRDefault="00EE04B0">
      <w:pPr>
        <w:pStyle w:val="Style1"/>
        <w:kinsoku w:val="0"/>
        <w:overflowPunct w:val="0"/>
        <w:autoSpaceDE/>
        <w:autoSpaceDN/>
        <w:adjustRightInd/>
        <w:spacing w:before="608" w:line="283" w:lineRule="exact"/>
        <w:jc w:val="center"/>
        <w:textAlignment w:val="baseline"/>
        <w:rPr>
          <w:rStyle w:val="CharacterStyle1"/>
          <w:rFonts w:ascii="Verdana" w:hAnsi="Verdana" w:cs="Verdana"/>
          <w:b/>
          <w:bCs/>
          <w:spacing w:val="4"/>
          <w:sz w:val="23"/>
          <w:szCs w:val="23"/>
          <w:lang w:val="es-CR"/>
        </w:rPr>
      </w:pPr>
      <w:r w:rsidRPr="001807D9">
        <w:rPr>
          <w:rStyle w:val="CharacterStyle1"/>
          <w:rFonts w:ascii="Verdana" w:hAnsi="Verdana" w:cs="Verdana"/>
          <w:b/>
          <w:bCs/>
          <w:spacing w:val="4"/>
          <w:sz w:val="23"/>
          <w:szCs w:val="23"/>
          <w:lang w:val="es-CR"/>
        </w:rPr>
        <w:t>RESULTANDO</w:t>
      </w:r>
    </w:p>
    <w:p w:rsidR="00EE04B0" w:rsidRPr="001807D9" w:rsidRDefault="00EE04B0">
      <w:pPr>
        <w:pStyle w:val="Style1"/>
        <w:kinsoku w:val="0"/>
        <w:overflowPunct w:val="0"/>
        <w:autoSpaceDE/>
        <w:autoSpaceDN/>
        <w:adjustRightInd/>
        <w:spacing w:before="299" w:line="295" w:lineRule="exact"/>
        <w:jc w:val="both"/>
        <w:textAlignment w:val="baseline"/>
        <w:rPr>
          <w:rStyle w:val="CharacterStyle1"/>
          <w:rFonts w:ascii="Verdana" w:hAnsi="Verdana" w:cs="Verdana"/>
          <w:sz w:val="23"/>
          <w:szCs w:val="23"/>
          <w:lang w:val="es-CR"/>
        </w:rPr>
      </w:pPr>
      <w:r w:rsidRPr="001807D9">
        <w:rPr>
          <w:rStyle w:val="CharacterStyle1"/>
          <w:rFonts w:ascii="Verdana" w:hAnsi="Verdana" w:cs="Verdana"/>
          <w:b/>
          <w:bCs/>
          <w:sz w:val="23"/>
          <w:szCs w:val="23"/>
          <w:lang w:val="es-CR"/>
        </w:rPr>
        <w:t xml:space="preserve">PRIMERO: </w:t>
      </w:r>
      <w:r w:rsidRPr="001807D9">
        <w:rPr>
          <w:rStyle w:val="CharacterStyle1"/>
          <w:rFonts w:ascii="Verdana" w:hAnsi="Verdana" w:cs="Verdana"/>
          <w:sz w:val="23"/>
          <w:szCs w:val="23"/>
          <w:lang w:val="es-CR"/>
        </w:rPr>
        <w:t xml:space="preserve">La Junta Directiva del Consejo de Transporte </w:t>
      </w:r>
      <w:r w:rsidR="001807D9" w:rsidRPr="001807D9">
        <w:rPr>
          <w:rStyle w:val="CharacterStyle1"/>
          <w:rFonts w:ascii="Verdana" w:hAnsi="Verdana" w:cs="Verdana"/>
          <w:sz w:val="23"/>
          <w:szCs w:val="23"/>
          <w:lang w:val="es-CR"/>
        </w:rPr>
        <w:t>Público</w:t>
      </w:r>
      <w:r w:rsidRPr="001807D9">
        <w:rPr>
          <w:rStyle w:val="CharacterStyle1"/>
          <w:rFonts w:ascii="Verdana" w:hAnsi="Verdana" w:cs="Verdana"/>
          <w:sz w:val="23"/>
          <w:szCs w:val="23"/>
          <w:lang w:val="es-CR"/>
        </w:rPr>
        <w:t xml:space="preserve">, conoce en el </w:t>
      </w:r>
      <w:r w:rsidR="001807D9" w:rsidRPr="001807D9">
        <w:rPr>
          <w:rStyle w:val="CharacterStyle1"/>
          <w:rFonts w:ascii="Verdana" w:hAnsi="Verdana" w:cs="Verdana"/>
          <w:b/>
          <w:bCs/>
          <w:sz w:val="23"/>
          <w:szCs w:val="23"/>
          <w:lang w:val="es-CR"/>
        </w:rPr>
        <w:t>Artículo</w:t>
      </w:r>
      <w:r w:rsidRPr="001807D9">
        <w:rPr>
          <w:rStyle w:val="CharacterStyle1"/>
          <w:rFonts w:ascii="Verdana" w:hAnsi="Verdana" w:cs="Verdana"/>
          <w:b/>
          <w:bCs/>
          <w:sz w:val="23"/>
          <w:szCs w:val="23"/>
          <w:lang w:val="es-CR"/>
        </w:rPr>
        <w:t xml:space="preserve"> 7.2 de </w:t>
      </w:r>
      <w:r w:rsidR="001807D9">
        <w:rPr>
          <w:rStyle w:val="CharacterStyle1"/>
          <w:rFonts w:ascii="Verdana" w:hAnsi="Verdana" w:cs="Verdana"/>
          <w:b/>
          <w:bCs/>
          <w:sz w:val="23"/>
          <w:szCs w:val="23"/>
          <w:lang w:val="es-CR"/>
        </w:rPr>
        <w:t>l</w:t>
      </w:r>
      <w:r w:rsidRPr="001807D9">
        <w:rPr>
          <w:rStyle w:val="CharacterStyle1"/>
          <w:rFonts w:ascii="Verdana" w:hAnsi="Verdana" w:cs="Verdana"/>
          <w:b/>
          <w:bCs/>
          <w:sz w:val="23"/>
          <w:szCs w:val="23"/>
          <w:lang w:val="es-CR"/>
        </w:rPr>
        <w:t xml:space="preserve">a </w:t>
      </w:r>
      <w:r w:rsidR="001807D9" w:rsidRPr="001807D9">
        <w:rPr>
          <w:rStyle w:val="CharacterStyle1"/>
          <w:rFonts w:ascii="Verdana" w:hAnsi="Verdana" w:cs="Verdana"/>
          <w:b/>
          <w:bCs/>
          <w:sz w:val="23"/>
          <w:szCs w:val="23"/>
          <w:lang w:val="es-CR"/>
        </w:rPr>
        <w:t>Sesión</w:t>
      </w:r>
      <w:r w:rsidRPr="001807D9">
        <w:rPr>
          <w:rStyle w:val="CharacterStyle1"/>
          <w:rFonts w:ascii="Verdana" w:hAnsi="Verdana" w:cs="Verdana"/>
          <w:b/>
          <w:bCs/>
          <w:sz w:val="23"/>
          <w:szCs w:val="23"/>
          <w:lang w:val="es-CR"/>
        </w:rPr>
        <w:t xml:space="preserve"> Ordinaria 73-2013 del 10 de octubre de 2013, el informe DIC-13-164 de 31 de enero de 2013 del Departamento de </w:t>
      </w:r>
      <w:r w:rsidR="001807D9" w:rsidRPr="001807D9">
        <w:rPr>
          <w:rStyle w:val="CharacterStyle1"/>
          <w:rFonts w:ascii="Verdana" w:hAnsi="Verdana" w:cs="Verdana"/>
          <w:b/>
          <w:bCs/>
          <w:sz w:val="23"/>
          <w:szCs w:val="23"/>
          <w:lang w:val="es-CR"/>
        </w:rPr>
        <w:t>Inspección</w:t>
      </w:r>
      <w:r w:rsidRPr="001807D9">
        <w:rPr>
          <w:rStyle w:val="CharacterStyle1"/>
          <w:rFonts w:ascii="Verdana" w:hAnsi="Verdana" w:cs="Verdana"/>
          <w:b/>
          <w:bCs/>
          <w:sz w:val="23"/>
          <w:szCs w:val="23"/>
          <w:lang w:val="es-CR"/>
        </w:rPr>
        <w:t xml:space="preserve"> y Control </w:t>
      </w:r>
      <w:r w:rsidRPr="001807D9">
        <w:rPr>
          <w:rStyle w:val="CharacterStyle1"/>
          <w:rFonts w:ascii="Verdana" w:hAnsi="Verdana" w:cs="Verdana"/>
          <w:sz w:val="23"/>
          <w:szCs w:val="23"/>
          <w:lang w:val="es-CR"/>
        </w:rPr>
        <w:t>disponiendo lo siguiente:</w:t>
      </w:r>
    </w:p>
    <w:p w:rsidR="00EE04B0" w:rsidRPr="001807D9" w:rsidRDefault="00EE04B0">
      <w:pPr>
        <w:pStyle w:val="Style1"/>
        <w:kinsoku w:val="0"/>
        <w:overflowPunct w:val="0"/>
        <w:autoSpaceDE/>
        <w:autoSpaceDN/>
        <w:adjustRightInd/>
        <w:spacing w:before="306" w:line="193" w:lineRule="exact"/>
        <w:ind w:left="432"/>
        <w:textAlignment w:val="baseline"/>
        <w:rPr>
          <w:rStyle w:val="CharacterStyle1"/>
          <w:rFonts w:ascii="Verdana" w:hAnsi="Verdana" w:cs="Verdana"/>
          <w:b/>
          <w:bCs/>
          <w:spacing w:val="2"/>
          <w:sz w:val="16"/>
          <w:szCs w:val="16"/>
          <w:lang w:val="es-CR"/>
        </w:rPr>
      </w:pPr>
      <w:r w:rsidRPr="001807D9">
        <w:rPr>
          <w:rStyle w:val="CharacterStyle1"/>
          <w:rFonts w:ascii="Verdana" w:hAnsi="Verdana" w:cs="Verdana"/>
          <w:b/>
          <w:bCs/>
          <w:spacing w:val="2"/>
          <w:sz w:val="16"/>
          <w:szCs w:val="16"/>
          <w:lang w:val="es-CR"/>
        </w:rPr>
        <w:t>"(...)</w:t>
      </w:r>
      <w:r w:rsidR="001807D9">
        <w:rPr>
          <w:rStyle w:val="CharacterStyle1"/>
          <w:rFonts w:ascii="Verdana" w:hAnsi="Verdana" w:cs="Verdana"/>
          <w:b/>
          <w:bCs/>
          <w:spacing w:val="2"/>
          <w:sz w:val="16"/>
          <w:szCs w:val="16"/>
          <w:lang w:val="es-CR"/>
        </w:rPr>
        <w:t xml:space="preserve"> </w:t>
      </w:r>
      <w:r w:rsidRPr="001807D9">
        <w:rPr>
          <w:rStyle w:val="CharacterStyle1"/>
          <w:rFonts w:ascii="Verdana" w:hAnsi="Verdana" w:cs="Verdana"/>
          <w:b/>
          <w:bCs/>
          <w:spacing w:val="2"/>
          <w:sz w:val="16"/>
          <w:szCs w:val="16"/>
          <w:lang w:val="es-CR"/>
        </w:rPr>
        <w:t>RESULTADOS DEL ESTUDIO</w:t>
      </w:r>
    </w:p>
    <w:p w:rsidR="00EE04B0" w:rsidRPr="001807D9" w:rsidRDefault="001807D9">
      <w:pPr>
        <w:pStyle w:val="Style1"/>
        <w:kinsoku w:val="0"/>
        <w:overflowPunct w:val="0"/>
        <w:autoSpaceDE/>
        <w:autoSpaceDN/>
        <w:adjustRightInd/>
        <w:spacing w:before="194" w:line="198" w:lineRule="exact"/>
        <w:ind w:left="432" w:right="432"/>
        <w:jc w:val="both"/>
        <w:textAlignment w:val="baseline"/>
        <w:rPr>
          <w:rStyle w:val="CharacterStyle1"/>
          <w:rFonts w:ascii="Verdana" w:hAnsi="Verdana" w:cs="Verdana"/>
          <w:sz w:val="16"/>
          <w:szCs w:val="16"/>
          <w:lang w:val="es-CR"/>
        </w:rPr>
      </w:pPr>
      <w:r w:rsidRPr="001807D9">
        <w:rPr>
          <w:rStyle w:val="CharacterStyle1"/>
          <w:rFonts w:ascii="Verdana" w:hAnsi="Verdana" w:cs="Verdana"/>
          <w:sz w:val="16"/>
          <w:szCs w:val="16"/>
          <w:lang w:val="es-CR"/>
        </w:rPr>
        <w:t>Según</w:t>
      </w:r>
      <w:r w:rsidR="00EE04B0" w:rsidRPr="001807D9">
        <w:rPr>
          <w:rStyle w:val="CharacterStyle1"/>
          <w:rFonts w:ascii="Verdana" w:hAnsi="Verdana" w:cs="Verdana"/>
          <w:sz w:val="16"/>
          <w:szCs w:val="16"/>
          <w:lang w:val="es-CR"/>
        </w:rPr>
        <w:t xml:space="preserve"> la </w:t>
      </w:r>
      <w:r w:rsidRPr="001807D9">
        <w:rPr>
          <w:rStyle w:val="CharacterStyle1"/>
          <w:rFonts w:ascii="Verdana" w:hAnsi="Verdana" w:cs="Verdana"/>
          <w:sz w:val="16"/>
          <w:szCs w:val="16"/>
          <w:lang w:val="es-CR"/>
        </w:rPr>
        <w:t>inspección</w:t>
      </w:r>
      <w:r w:rsidR="00EE04B0" w:rsidRPr="001807D9">
        <w:rPr>
          <w:rStyle w:val="CharacterStyle1"/>
          <w:rFonts w:ascii="Verdana" w:hAnsi="Verdana" w:cs="Verdana"/>
          <w:sz w:val="16"/>
          <w:szCs w:val="16"/>
          <w:lang w:val="es-CR"/>
        </w:rPr>
        <w:t xml:space="preserve"> de campo se determina que el Sr. H</w:t>
      </w:r>
      <w:r>
        <w:rPr>
          <w:rStyle w:val="CharacterStyle1"/>
          <w:rFonts w:ascii="Verdana" w:hAnsi="Verdana" w:cs="Verdana"/>
          <w:sz w:val="16"/>
          <w:szCs w:val="16"/>
          <w:lang w:val="es-CR"/>
        </w:rPr>
        <w:t>.</w:t>
      </w:r>
      <w:r w:rsidR="00EE04B0" w:rsidRPr="001807D9">
        <w:rPr>
          <w:rStyle w:val="CharacterStyle1"/>
          <w:rFonts w:ascii="Verdana" w:hAnsi="Verdana" w:cs="Verdana"/>
          <w:sz w:val="16"/>
          <w:szCs w:val="16"/>
          <w:lang w:val="es-CR"/>
        </w:rPr>
        <w:t>B</w:t>
      </w:r>
      <w:r>
        <w:rPr>
          <w:rStyle w:val="CharacterStyle1"/>
          <w:rFonts w:ascii="Verdana" w:hAnsi="Verdana" w:cs="Verdana"/>
          <w:sz w:val="16"/>
          <w:szCs w:val="16"/>
          <w:lang w:val="es-CR"/>
        </w:rPr>
        <w:t>.</w:t>
      </w:r>
      <w:r w:rsidR="00EE04B0" w:rsidRPr="001807D9">
        <w:rPr>
          <w:rStyle w:val="CharacterStyle1"/>
          <w:rFonts w:ascii="Verdana" w:hAnsi="Verdana" w:cs="Verdana"/>
          <w:sz w:val="16"/>
          <w:szCs w:val="16"/>
          <w:lang w:val="es-CR"/>
        </w:rPr>
        <w:t>R</w:t>
      </w:r>
      <w:r>
        <w:rPr>
          <w:rStyle w:val="CharacterStyle1"/>
          <w:rFonts w:ascii="Verdana" w:hAnsi="Verdana" w:cs="Verdana"/>
          <w:sz w:val="16"/>
          <w:szCs w:val="16"/>
          <w:lang w:val="es-CR"/>
        </w:rPr>
        <w:t>.</w:t>
      </w:r>
      <w:r w:rsidR="00EE04B0" w:rsidRPr="001807D9">
        <w:rPr>
          <w:rStyle w:val="CharacterStyle1"/>
          <w:rFonts w:ascii="Verdana" w:hAnsi="Verdana" w:cs="Verdana"/>
          <w:sz w:val="16"/>
          <w:szCs w:val="16"/>
          <w:lang w:val="es-CR"/>
        </w:rPr>
        <w:t xml:space="preserve"> no opera la ruta N° 1500, de hecho el funcionario Didier </w:t>
      </w:r>
      <w:r w:rsidRPr="001807D9">
        <w:rPr>
          <w:rStyle w:val="CharacterStyle1"/>
          <w:rFonts w:ascii="Verdana" w:hAnsi="Verdana" w:cs="Verdana"/>
          <w:sz w:val="16"/>
          <w:szCs w:val="16"/>
          <w:lang w:val="es-CR"/>
        </w:rPr>
        <w:t>Calderón</w:t>
      </w:r>
      <w:r w:rsidR="00EE04B0" w:rsidRPr="001807D9">
        <w:rPr>
          <w:rStyle w:val="CharacterStyle1"/>
          <w:rFonts w:ascii="Verdana" w:hAnsi="Verdana" w:cs="Verdana"/>
          <w:sz w:val="16"/>
          <w:szCs w:val="16"/>
          <w:lang w:val="es-CR"/>
        </w:rPr>
        <w:t xml:space="preserve"> Carmona se mantuvo el d</w:t>
      </w:r>
      <w:r>
        <w:rPr>
          <w:rStyle w:val="CharacterStyle1"/>
          <w:rFonts w:ascii="Verdana" w:hAnsi="Verdana" w:cs="Verdana"/>
          <w:sz w:val="16"/>
          <w:szCs w:val="16"/>
          <w:lang w:val="es-CR"/>
        </w:rPr>
        <w:t>í</w:t>
      </w:r>
      <w:r w:rsidR="00EE04B0" w:rsidRPr="001807D9">
        <w:rPr>
          <w:rStyle w:val="CharacterStyle1"/>
          <w:rFonts w:ascii="Verdana" w:hAnsi="Verdana" w:cs="Verdana"/>
          <w:sz w:val="16"/>
          <w:szCs w:val="16"/>
          <w:lang w:val="es-CR"/>
        </w:rPr>
        <w:t>a 16 de noviembre del a</w:t>
      </w:r>
      <w:r>
        <w:rPr>
          <w:rStyle w:val="CharacterStyle1"/>
          <w:rFonts w:ascii="Verdana" w:hAnsi="Verdana" w:cs="Verdana"/>
          <w:sz w:val="16"/>
          <w:szCs w:val="16"/>
          <w:lang w:val="es-CR"/>
        </w:rPr>
        <w:t>ñ</w:t>
      </w:r>
      <w:r w:rsidR="00EE04B0" w:rsidRPr="001807D9">
        <w:rPr>
          <w:rStyle w:val="CharacterStyle1"/>
          <w:rFonts w:ascii="Verdana" w:hAnsi="Verdana" w:cs="Verdana"/>
          <w:sz w:val="16"/>
          <w:szCs w:val="16"/>
          <w:lang w:val="es-CR"/>
        </w:rPr>
        <w:t>o 2012, realizando encuestas y estudio de punto fijo en la comunidad de Birmania, y se determine que el abandono del servicio como se indico anteriormente. Tal y como se indico en el punto anterior de recorridos la ruta se sirve de los itinerarios establecidos a la Ruta N° 514 y parte de la 522 operada por la empresa A</w:t>
      </w:r>
      <w:r>
        <w:rPr>
          <w:rStyle w:val="CharacterStyle1"/>
          <w:rFonts w:ascii="Verdana" w:hAnsi="Verdana" w:cs="Verdana"/>
          <w:sz w:val="16"/>
          <w:szCs w:val="16"/>
          <w:lang w:val="es-CR"/>
        </w:rPr>
        <w:t>.</w:t>
      </w:r>
      <w:r w:rsidR="00EE04B0" w:rsidRPr="001807D9">
        <w:rPr>
          <w:rStyle w:val="CharacterStyle1"/>
          <w:rFonts w:ascii="Verdana" w:hAnsi="Verdana" w:cs="Verdana"/>
          <w:sz w:val="16"/>
          <w:szCs w:val="16"/>
          <w:lang w:val="es-CR"/>
        </w:rPr>
        <w:t>C</w:t>
      </w:r>
      <w:r>
        <w:rPr>
          <w:rStyle w:val="CharacterStyle1"/>
          <w:rFonts w:ascii="Verdana" w:hAnsi="Verdana" w:cs="Verdana"/>
          <w:sz w:val="16"/>
          <w:szCs w:val="16"/>
          <w:lang w:val="es-CR"/>
        </w:rPr>
        <w:t>.</w:t>
      </w:r>
      <w:r w:rsidR="00EE04B0" w:rsidRPr="001807D9">
        <w:rPr>
          <w:rStyle w:val="CharacterStyle1"/>
          <w:rFonts w:ascii="Verdana" w:hAnsi="Verdana" w:cs="Verdana"/>
          <w:sz w:val="16"/>
          <w:szCs w:val="16"/>
          <w:lang w:val="es-CR"/>
        </w:rPr>
        <w:t>M</w:t>
      </w:r>
      <w:r w:rsidR="008B3831">
        <w:rPr>
          <w:rStyle w:val="CharacterStyle1"/>
          <w:rFonts w:ascii="Verdana" w:hAnsi="Verdana" w:cs="Verdana"/>
          <w:sz w:val="16"/>
          <w:szCs w:val="16"/>
          <w:lang w:val="es-CR"/>
        </w:rPr>
        <w:t>.</w:t>
      </w:r>
      <w:r w:rsidR="00EE04B0" w:rsidRPr="001807D9">
        <w:rPr>
          <w:rStyle w:val="CharacterStyle1"/>
          <w:rFonts w:ascii="Verdana" w:hAnsi="Verdana" w:cs="Verdana"/>
          <w:sz w:val="16"/>
          <w:szCs w:val="16"/>
          <w:lang w:val="es-CR"/>
        </w:rPr>
        <w:t>S.A.</w:t>
      </w:r>
    </w:p>
    <w:p w:rsidR="00EE04B0" w:rsidRPr="001807D9" w:rsidRDefault="00EE04B0">
      <w:pPr>
        <w:pStyle w:val="Style1"/>
        <w:kinsoku w:val="0"/>
        <w:overflowPunct w:val="0"/>
        <w:autoSpaceDE/>
        <w:autoSpaceDN/>
        <w:adjustRightInd/>
        <w:spacing w:before="196" w:line="198" w:lineRule="exact"/>
        <w:ind w:left="432" w:right="432"/>
        <w:jc w:val="both"/>
        <w:textAlignment w:val="baseline"/>
        <w:rPr>
          <w:rStyle w:val="CharacterStyle1"/>
          <w:rFonts w:ascii="Verdana" w:hAnsi="Verdana" w:cs="Verdana"/>
          <w:sz w:val="16"/>
          <w:szCs w:val="16"/>
          <w:lang w:val="es-CR"/>
        </w:rPr>
      </w:pPr>
      <w:r w:rsidRPr="001807D9">
        <w:rPr>
          <w:rStyle w:val="CharacterStyle1"/>
          <w:rFonts w:ascii="Verdana" w:hAnsi="Verdana" w:cs="Verdana"/>
          <w:sz w:val="16"/>
          <w:szCs w:val="16"/>
          <w:lang w:val="es-CR"/>
        </w:rPr>
        <w:t xml:space="preserve">En el campo se realizaron encuestas de servicio y en ellas la </w:t>
      </w:r>
      <w:r w:rsidR="001807D9" w:rsidRPr="001807D9">
        <w:rPr>
          <w:rStyle w:val="CharacterStyle1"/>
          <w:rFonts w:ascii="Verdana" w:hAnsi="Verdana" w:cs="Verdana"/>
          <w:sz w:val="16"/>
          <w:szCs w:val="16"/>
          <w:lang w:val="es-CR"/>
        </w:rPr>
        <w:t>mayoría</w:t>
      </w:r>
      <w:r w:rsidRPr="001807D9">
        <w:rPr>
          <w:rStyle w:val="CharacterStyle1"/>
          <w:rFonts w:ascii="Verdana" w:hAnsi="Verdana" w:cs="Verdana"/>
          <w:sz w:val="16"/>
          <w:szCs w:val="16"/>
          <w:lang w:val="es-CR"/>
        </w:rPr>
        <w:t xml:space="preserve"> de los encuestados detallan que reciben el servicio de las rutas que van hacia </w:t>
      </w:r>
      <w:proofErr w:type="spellStart"/>
      <w:r w:rsidRPr="001807D9">
        <w:rPr>
          <w:rStyle w:val="CharacterStyle1"/>
          <w:rFonts w:ascii="Verdana" w:hAnsi="Verdana" w:cs="Verdana"/>
          <w:sz w:val="16"/>
          <w:szCs w:val="16"/>
          <w:lang w:val="es-CR"/>
        </w:rPr>
        <w:t>Upala</w:t>
      </w:r>
      <w:proofErr w:type="spellEnd"/>
      <w:r w:rsidRPr="001807D9">
        <w:rPr>
          <w:rStyle w:val="CharacterStyle1"/>
          <w:rFonts w:ascii="Verdana" w:hAnsi="Verdana" w:cs="Verdana"/>
          <w:sz w:val="16"/>
          <w:szCs w:val="16"/>
          <w:lang w:val="es-CR"/>
        </w:rPr>
        <w:t xml:space="preserve"> o hacia San Carlos, de acuerdo a su necesidad de </w:t>
      </w:r>
      <w:r w:rsidR="001807D9" w:rsidRPr="001807D9">
        <w:rPr>
          <w:rStyle w:val="CharacterStyle1"/>
          <w:rFonts w:ascii="Verdana" w:hAnsi="Verdana" w:cs="Verdana"/>
          <w:sz w:val="16"/>
          <w:szCs w:val="16"/>
          <w:lang w:val="es-CR"/>
        </w:rPr>
        <w:t>movilización</w:t>
      </w:r>
      <w:r w:rsidRPr="001807D9">
        <w:rPr>
          <w:rStyle w:val="CharacterStyle1"/>
          <w:rFonts w:ascii="Verdana" w:hAnsi="Verdana" w:cs="Verdana"/>
          <w:sz w:val="16"/>
          <w:szCs w:val="16"/>
          <w:lang w:val="es-CR"/>
        </w:rPr>
        <w:t>.</w:t>
      </w:r>
    </w:p>
    <w:p w:rsidR="00EE04B0" w:rsidRPr="001807D9" w:rsidRDefault="00EE04B0">
      <w:pPr>
        <w:pStyle w:val="Style1"/>
        <w:kinsoku w:val="0"/>
        <w:overflowPunct w:val="0"/>
        <w:autoSpaceDE/>
        <w:autoSpaceDN/>
        <w:adjustRightInd/>
        <w:spacing w:before="183" w:line="198" w:lineRule="exact"/>
        <w:ind w:left="432" w:right="432"/>
        <w:jc w:val="both"/>
        <w:textAlignment w:val="baseline"/>
        <w:rPr>
          <w:rStyle w:val="CharacterStyle1"/>
          <w:rFonts w:ascii="Verdana" w:hAnsi="Verdana" w:cs="Verdana"/>
          <w:sz w:val="16"/>
          <w:szCs w:val="16"/>
          <w:lang w:val="es-CR"/>
        </w:rPr>
      </w:pPr>
      <w:r w:rsidRPr="001807D9">
        <w:rPr>
          <w:rStyle w:val="CharacterStyle1"/>
          <w:rFonts w:ascii="Verdana" w:hAnsi="Verdana" w:cs="Verdana"/>
          <w:sz w:val="16"/>
          <w:szCs w:val="16"/>
          <w:lang w:val="es-CR"/>
        </w:rPr>
        <w:t>Por otro lado, mediante expediente N° 205932 de fecha 20 de diciembre del 2012, el Se</w:t>
      </w:r>
      <w:r w:rsidR="001807D9">
        <w:rPr>
          <w:rStyle w:val="CharacterStyle1"/>
          <w:rFonts w:ascii="Verdana" w:hAnsi="Verdana" w:cs="Verdana"/>
          <w:sz w:val="16"/>
          <w:szCs w:val="16"/>
          <w:lang w:val="es-CR"/>
        </w:rPr>
        <w:t>ñ</w:t>
      </w:r>
      <w:r w:rsidRPr="001807D9">
        <w:rPr>
          <w:rStyle w:val="CharacterStyle1"/>
          <w:rFonts w:ascii="Verdana" w:hAnsi="Verdana" w:cs="Verdana"/>
          <w:sz w:val="16"/>
          <w:szCs w:val="16"/>
          <w:lang w:val="es-CR"/>
        </w:rPr>
        <w:t>or H</w:t>
      </w:r>
      <w:r w:rsidR="001807D9">
        <w:rPr>
          <w:rStyle w:val="CharacterStyle1"/>
          <w:rFonts w:ascii="Verdana" w:hAnsi="Verdana" w:cs="Verdana"/>
          <w:sz w:val="16"/>
          <w:szCs w:val="16"/>
          <w:lang w:val="es-CR"/>
        </w:rPr>
        <w:t>.</w:t>
      </w:r>
      <w:r w:rsidRPr="001807D9">
        <w:rPr>
          <w:rStyle w:val="CharacterStyle1"/>
          <w:rFonts w:ascii="Verdana" w:hAnsi="Verdana" w:cs="Verdana"/>
          <w:sz w:val="16"/>
          <w:szCs w:val="16"/>
          <w:lang w:val="es-CR"/>
        </w:rPr>
        <w:t>B</w:t>
      </w:r>
      <w:r w:rsidR="001807D9">
        <w:rPr>
          <w:rStyle w:val="CharacterStyle1"/>
          <w:rFonts w:ascii="Verdana" w:hAnsi="Verdana" w:cs="Verdana"/>
          <w:sz w:val="16"/>
          <w:szCs w:val="16"/>
          <w:lang w:val="es-CR"/>
        </w:rPr>
        <w:t>.R</w:t>
      </w:r>
      <w:r w:rsidR="008B3831">
        <w:rPr>
          <w:rStyle w:val="CharacterStyle1"/>
          <w:rFonts w:ascii="Verdana" w:hAnsi="Verdana" w:cs="Verdana"/>
          <w:sz w:val="16"/>
          <w:szCs w:val="16"/>
          <w:lang w:val="es-CR"/>
        </w:rPr>
        <w:t>.</w:t>
      </w:r>
      <w:r w:rsidRPr="001807D9">
        <w:rPr>
          <w:rStyle w:val="CharacterStyle1"/>
          <w:rFonts w:ascii="Verdana" w:hAnsi="Verdana" w:cs="Verdana"/>
          <w:sz w:val="16"/>
          <w:szCs w:val="16"/>
          <w:lang w:val="es-CR"/>
        </w:rPr>
        <w:t xml:space="preserve"> presenta solicitud de </w:t>
      </w:r>
      <w:r w:rsidR="001807D9" w:rsidRPr="001807D9">
        <w:rPr>
          <w:rStyle w:val="CharacterStyle1"/>
          <w:rFonts w:ascii="Verdana" w:hAnsi="Verdana" w:cs="Verdana"/>
          <w:sz w:val="16"/>
          <w:szCs w:val="16"/>
          <w:lang w:val="es-CR"/>
        </w:rPr>
        <w:t>sustitución</w:t>
      </w:r>
      <w:r w:rsidRPr="001807D9">
        <w:rPr>
          <w:rStyle w:val="CharacterStyle1"/>
          <w:rFonts w:ascii="Verdana" w:hAnsi="Verdana" w:cs="Verdana"/>
          <w:sz w:val="16"/>
          <w:szCs w:val="16"/>
          <w:lang w:val="es-CR"/>
        </w:rPr>
        <w:t xml:space="preserve"> de flota optima y </w:t>
      </w:r>
      <w:r w:rsidR="001807D9" w:rsidRPr="001807D9">
        <w:rPr>
          <w:rStyle w:val="CharacterStyle1"/>
          <w:rFonts w:ascii="Verdana" w:hAnsi="Verdana" w:cs="Verdana"/>
          <w:sz w:val="16"/>
          <w:szCs w:val="16"/>
          <w:lang w:val="es-CR"/>
        </w:rPr>
        <w:t>emisión</w:t>
      </w:r>
      <w:r w:rsidRPr="001807D9">
        <w:rPr>
          <w:rStyle w:val="CharacterStyle1"/>
          <w:rFonts w:ascii="Verdana" w:hAnsi="Verdana" w:cs="Verdana"/>
          <w:sz w:val="16"/>
          <w:szCs w:val="16"/>
          <w:lang w:val="es-CR"/>
        </w:rPr>
        <w:t xml:space="preserve"> de tarjetas de capacidad y tarifa para operar la Ruta N° 1500; sin embargo lo procedente es solicitud de </w:t>
      </w:r>
      <w:r w:rsidR="001807D9" w:rsidRPr="001807D9">
        <w:rPr>
          <w:rStyle w:val="CharacterStyle1"/>
          <w:rFonts w:ascii="Verdana" w:hAnsi="Verdana" w:cs="Verdana"/>
          <w:sz w:val="16"/>
          <w:szCs w:val="16"/>
          <w:lang w:val="es-CR"/>
        </w:rPr>
        <w:t>inscripción</w:t>
      </w:r>
      <w:r w:rsidRPr="001807D9">
        <w:rPr>
          <w:rStyle w:val="CharacterStyle1"/>
          <w:rFonts w:ascii="Verdana" w:hAnsi="Verdana" w:cs="Verdana"/>
          <w:sz w:val="16"/>
          <w:szCs w:val="16"/>
          <w:lang w:val="es-CR"/>
        </w:rPr>
        <w:t xml:space="preserve"> de unidades para la </w:t>
      </w:r>
      <w:r w:rsidR="001807D9" w:rsidRPr="001807D9">
        <w:rPr>
          <w:rStyle w:val="CharacterStyle1"/>
          <w:rFonts w:ascii="Verdana" w:hAnsi="Verdana" w:cs="Verdana"/>
          <w:sz w:val="16"/>
          <w:szCs w:val="16"/>
          <w:lang w:val="es-CR"/>
        </w:rPr>
        <w:t>formalización</w:t>
      </w:r>
      <w:r w:rsidRPr="001807D9">
        <w:rPr>
          <w:rStyle w:val="CharacterStyle1"/>
          <w:rFonts w:ascii="Verdana" w:hAnsi="Verdana" w:cs="Verdana"/>
          <w:sz w:val="16"/>
          <w:szCs w:val="16"/>
          <w:lang w:val="es-CR"/>
        </w:rPr>
        <w:t xml:space="preserve"> del permiso ya que desde el a</w:t>
      </w:r>
      <w:r w:rsidR="001807D9">
        <w:rPr>
          <w:rStyle w:val="CharacterStyle1"/>
          <w:rFonts w:ascii="Verdana" w:hAnsi="Verdana" w:cs="Verdana"/>
          <w:sz w:val="16"/>
          <w:szCs w:val="16"/>
          <w:lang w:val="es-CR"/>
        </w:rPr>
        <w:t>ñ</w:t>
      </w:r>
      <w:r w:rsidRPr="001807D9">
        <w:rPr>
          <w:rStyle w:val="CharacterStyle1"/>
          <w:rFonts w:ascii="Verdana" w:hAnsi="Verdana" w:cs="Verdana"/>
          <w:sz w:val="16"/>
          <w:szCs w:val="16"/>
          <w:lang w:val="es-CR"/>
        </w:rPr>
        <w:t xml:space="preserve">o 1992, no se ha inscrito la flota, por lo que a la fecha no hay unidades para realizar la </w:t>
      </w:r>
      <w:r w:rsidR="001807D9" w:rsidRPr="001807D9">
        <w:rPr>
          <w:rStyle w:val="CharacterStyle1"/>
          <w:rFonts w:ascii="Verdana" w:hAnsi="Verdana" w:cs="Verdana"/>
          <w:sz w:val="16"/>
          <w:szCs w:val="16"/>
          <w:lang w:val="es-CR"/>
        </w:rPr>
        <w:t>modificación</w:t>
      </w:r>
      <w:r w:rsidRPr="001807D9">
        <w:rPr>
          <w:rStyle w:val="CharacterStyle1"/>
          <w:rFonts w:ascii="Verdana" w:hAnsi="Verdana" w:cs="Verdana"/>
          <w:sz w:val="16"/>
          <w:szCs w:val="16"/>
          <w:lang w:val="es-CR"/>
        </w:rPr>
        <w:t xml:space="preserve"> de las mismas.</w:t>
      </w:r>
    </w:p>
    <w:p w:rsidR="00EE04B0" w:rsidRPr="001807D9" w:rsidRDefault="00EE04B0">
      <w:pPr>
        <w:pStyle w:val="Style1"/>
        <w:kinsoku w:val="0"/>
        <w:overflowPunct w:val="0"/>
        <w:autoSpaceDE/>
        <w:autoSpaceDN/>
        <w:adjustRightInd/>
        <w:spacing w:before="202" w:line="198" w:lineRule="exact"/>
        <w:ind w:left="432"/>
        <w:textAlignment w:val="baseline"/>
        <w:rPr>
          <w:rStyle w:val="CharacterStyle1"/>
          <w:rFonts w:ascii="Verdana" w:hAnsi="Verdana" w:cs="Verdana"/>
          <w:b/>
          <w:bCs/>
          <w:i/>
          <w:iCs/>
          <w:sz w:val="16"/>
          <w:szCs w:val="16"/>
          <w:lang w:val="es-CR"/>
        </w:rPr>
      </w:pPr>
      <w:r w:rsidRPr="001807D9">
        <w:rPr>
          <w:rStyle w:val="CharacterStyle1"/>
          <w:rFonts w:ascii="Verdana" w:hAnsi="Verdana" w:cs="Verdana"/>
          <w:b/>
          <w:bCs/>
          <w:i/>
          <w:iCs/>
          <w:sz w:val="16"/>
          <w:szCs w:val="16"/>
          <w:lang w:val="es-CR"/>
        </w:rPr>
        <w:t>CONCLUSIONES</w:t>
      </w:r>
    </w:p>
    <w:p w:rsidR="00EE04B0" w:rsidRPr="001807D9" w:rsidRDefault="00EE04B0">
      <w:pPr>
        <w:pStyle w:val="Style1"/>
        <w:kinsoku w:val="0"/>
        <w:overflowPunct w:val="0"/>
        <w:autoSpaceDE/>
        <w:autoSpaceDN/>
        <w:adjustRightInd/>
        <w:spacing w:before="191" w:line="198" w:lineRule="exact"/>
        <w:ind w:left="432" w:right="432"/>
        <w:jc w:val="both"/>
        <w:textAlignment w:val="baseline"/>
        <w:rPr>
          <w:rStyle w:val="CharacterStyle1"/>
          <w:rFonts w:ascii="Verdana" w:hAnsi="Verdana" w:cs="Verdana"/>
          <w:b/>
          <w:bCs/>
          <w:i/>
          <w:iCs/>
          <w:sz w:val="16"/>
          <w:szCs w:val="16"/>
          <w:lang w:val="es-CR"/>
        </w:rPr>
      </w:pPr>
      <w:r w:rsidRPr="001807D9">
        <w:rPr>
          <w:rStyle w:val="CharacterStyle1"/>
          <w:rFonts w:ascii="Verdana" w:hAnsi="Verdana" w:cs="Verdana"/>
          <w:b/>
          <w:bCs/>
          <w:i/>
          <w:iCs/>
          <w:sz w:val="16"/>
          <w:szCs w:val="16"/>
          <w:lang w:val="es-CR"/>
        </w:rPr>
        <w:t>Del estudio de campo se determina que la Ruta N° 1500 descrita como Birmania-La Cruz, se encuentra sin servicio y en el estudio de campo no se observaron unidades brindando este servicio. La co</w:t>
      </w:r>
      <w:r w:rsidR="001807D9">
        <w:rPr>
          <w:rStyle w:val="CharacterStyle1"/>
          <w:rFonts w:ascii="Verdana" w:hAnsi="Verdana" w:cs="Verdana"/>
          <w:b/>
          <w:bCs/>
          <w:i/>
          <w:iCs/>
          <w:sz w:val="16"/>
          <w:szCs w:val="16"/>
          <w:lang w:val="es-CR"/>
        </w:rPr>
        <w:t>m</w:t>
      </w:r>
      <w:r w:rsidRPr="001807D9">
        <w:rPr>
          <w:rStyle w:val="CharacterStyle1"/>
          <w:rFonts w:ascii="Verdana" w:hAnsi="Verdana" w:cs="Verdana"/>
          <w:b/>
          <w:bCs/>
          <w:i/>
          <w:iCs/>
          <w:sz w:val="16"/>
          <w:szCs w:val="16"/>
          <w:lang w:val="es-CR"/>
        </w:rPr>
        <w:t xml:space="preserve">unidad de Birmania y la Cruz, </w:t>
      </w:r>
      <w:r w:rsidR="001807D9" w:rsidRPr="001807D9">
        <w:rPr>
          <w:rStyle w:val="CharacterStyle1"/>
          <w:rFonts w:ascii="Verdana" w:hAnsi="Verdana" w:cs="Verdana"/>
          <w:b/>
          <w:bCs/>
          <w:i/>
          <w:iCs/>
          <w:sz w:val="16"/>
          <w:szCs w:val="16"/>
          <w:lang w:val="es-CR"/>
        </w:rPr>
        <w:t>están</w:t>
      </w:r>
      <w:r w:rsidRPr="001807D9">
        <w:rPr>
          <w:rStyle w:val="CharacterStyle1"/>
          <w:rFonts w:ascii="Verdana" w:hAnsi="Verdana" w:cs="Verdana"/>
          <w:b/>
          <w:bCs/>
          <w:i/>
          <w:iCs/>
          <w:sz w:val="16"/>
          <w:szCs w:val="16"/>
          <w:lang w:val="es-CR"/>
        </w:rPr>
        <w:t xml:space="preserve"> establecidas dentro del recorrido de las rutas 522 y 514, </w:t>
      </w:r>
      <w:r w:rsidR="001807D9" w:rsidRPr="001807D9">
        <w:rPr>
          <w:rStyle w:val="CharacterStyle1"/>
          <w:rFonts w:ascii="Verdana" w:hAnsi="Verdana" w:cs="Verdana"/>
          <w:b/>
          <w:bCs/>
          <w:i/>
          <w:iCs/>
          <w:sz w:val="16"/>
          <w:szCs w:val="16"/>
          <w:lang w:val="es-CR"/>
        </w:rPr>
        <w:t>además</w:t>
      </w:r>
      <w:r w:rsidRPr="001807D9">
        <w:rPr>
          <w:rStyle w:val="CharacterStyle1"/>
          <w:rFonts w:ascii="Verdana" w:hAnsi="Verdana" w:cs="Verdana"/>
          <w:b/>
          <w:bCs/>
          <w:i/>
          <w:iCs/>
          <w:sz w:val="16"/>
          <w:szCs w:val="16"/>
          <w:lang w:val="es-CR"/>
        </w:rPr>
        <w:t xml:space="preserve"> de que el operador autorizado H</w:t>
      </w:r>
      <w:r w:rsidR="001807D9">
        <w:rPr>
          <w:rStyle w:val="CharacterStyle1"/>
          <w:rFonts w:ascii="Verdana" w:hAnsi="Verdana" w:cs="Verdana"/>
          <w:b/>
          <w:bCs/>
          <w:i/>
          <w:iCs/>
          <w:sz w:val="16"/>
          <w:szCs w:val="16"/>
          <w:lang w:val="es-CR"/>
        </w:rPr>
        <w:t>.</w:t>
      </w:r>
      <w:r w:rsidRPr="001807D9">
        <w:rPr>
          <w:rStyle w:val="CharacterStyle1"/>
          <w:rFonts w:ascii="Verdana" w:hAnsi="Verdana" w:cs="Verdana"/>
          <w:b/>
          <w:bCs/>
          <w:i/>
          <w:iCs/>
          <w:sz w:val="16"/>
          <w:szCs w:val="16"/>
          <w:lang w:val="es-CR"/>
        </w:rPr>
        <w:t>B</w:t>
      </w:r>
      <w:r w:rsidR="008B3831">
        <w:rPr>
          <w:rStyle w:val="CharacterStyle1"/>
          <w:rFonts w:ascii="Verdana" w:hAnsi="Verdana" w:cs="Verdana"/>
          <w:b/>
          <w:bCs/>
          <w:i/>
          <w:iCs/>
          <w:sz w:val="16"/>
          <w:szCs w:val="16"/>
          <w:lang w:val="es-CR"/>
        </w:rPr>
        <w:t>.</w:t>
      </w:r>
      <w:r w:rsidRPr="001807D9">
        <w:rPr>
          <w:rStyle w:val="CharacterStyle1"/>
          <w:rFonts w:ascii="Verdana" w:hAnsi="Verdana" w:cs="Verdana"/>
          <w:b/>
          <w:bCs/>
          <w:i/>
          <w:iCs/>
          <w:sz w:val="16"/>
          <w:szCs w:val="16"/>
          <w:lang w:val="es-CR"/>
        </w:rPr>
        <w:t xml:space="preserve"> desde el a</w:t>
      </w:r>
      <w:r w:rsidR="001807D9">
        <w:rPr>
          <w:rStyle w:val="CharacterStyle1"/>
          <w:rFonts w:ascii="Verdana" w:hAnsi="Verdana" w:cs="Verdana"/>
          <w:b/>
          <w:bCs/>
          <w:i/>
          <w:iCs/>
          <w:sz w:val="16"/>
          <w:szCs w:val="16"/>
          <w:lang w:val="es-CR"/>
        </w:rPr>
        <w:t>ñ</w:t>
      </w:r>
      <w:r w:rsidRPr="001807D9">
        <w:rPr>
          <w:rStyle w:val="CharacterStyle1"/>
          <w:rFonts w:ascii="Verdana" w:hAnsi="Verdana" w:cs="Verdana"/>
          <w:b/>
          <w:bCs/>
          <w:i/>
          <w:iCs/>
          <w:sz w:val="16"/>
          <w:szCs w:val="16"/>
          <w:lang w:val="es-CR"/>
        </w:rPr>
        <w:t xml:space="preserve">o 1992, no </w:t>
      </w:r>
      <w:r w:rsidR="001807D9" w:rsidRPr="001807D9">
        <w:rPr>
          <w:rStyle w:val="CharacterStyle1"/>
          <w:rFonts w:ascii="Verdana" w:hAnsi="Verdana" w:cs="Verdana"/>
          <w:b/>
          <w:bCs/>
          <w:i/>
          <w:iCs/>
          <w:sz w:val="16"/>
          <w:szCs w:val="16"/>
          <w:lang w:val="es-CR"/>
        </w:rPr>
        <w:t>formali</w:t>
      </w:r>
      <w:r w:rsidR="001807D9">
        <w:rPr>
          <w:rStyle w:val="CharacterStyle1"/>
          <w:rFonts w:ascii="Verdana" w:hAnsi="Verdana" w:cs="Verdana"/>
          <w:b/>
          <w:bCs/>
          <w:i/>
          <w:iCs/>
          <w:sz w:val="16"/>
          <w:szCs w:val="16"/>
          <w:lang w:val="es-CR"/>
        </w:rPr>
        <w:t>zó</w:t>
      </w:r>
      <w:r w:rsidRPr="001807D9">
        <w:rPr>
          <w:rStyle w:val="CharacterStyle1"/>
          <w:rFonts w:ascii="Verdana" w:hAnsi="Verdana" w:cs="Verdana"/>
          <w:b/>
          <w:bCs/>
          <w:i/>
          <w:iCs/>
          <w:sz w:val="16"/>
          <w:szCs w:val="16"/>
          <w:lang w:val="es-CR"/>
        </w:rPr>
        <w:t xml:space="preserve"> la </w:t>
      </w:r>
      <w:r w:rsidR="001807D9" w:rsidRPr="001807D9">
        <w:rPr>
          <w:rStyle w:val="CharacterStyle1"/>
          <w:rFonts w:ascii="Verdana" w:hAnsi="Verdana" w:cs="Verdana"/>
          <w:b/>
          <w:bCs/>
          <w:i/>
          <w:iCs/>
          <w:sz w:val="16"/>
          <w:szCs w:val="16"/>
          <w:lang w:val="es-CR"/>
        </w:rPr>
        <w:t>operación</w:t>
      </w:r>
      <w:r w:rsidRPr="001807D9">
        <w:rPr>
          <w:rStyle w:val="CharacterStyle1"/>
          <w:rFonts w:ascii="Verdana" w:hAnsi="Verdana" w:cs="Verdana"/>
          <w:b/>
          <w:bCs/>
          <w:i/>
          <w:iCs/>
          <w:sz w:val="16"/>
          <w:szCs w:val="16"/>
          <w:lang w:val="es-CR"/>
        </w:rPr>
        <w:t xml:space="preserve"> de la ruta en </w:t>
      </w:r>
      <w:r w:rsidR="001807D9" w:rsidRPr="001807D9">
        <w:rPr>
          <w:rStyle w:val="CharacterStyle1"/>
          <w:rFonts w:ascii="Verdana" w:hAnsi="Verdana" w:cs="Verdana"/>
          <w:b/>
          <w:bCs/>
          <w:i/>
          <w:iCs/>
          <w:sz w:val="16"/>
          <w:szCs w:val="16"/>
          <w:lang w:val="es-CR"/>
        </w:rPr>
        <w:t>cuestión</w:t>
      </w:r>
      <w:r w:rsidRPr="001807D9">
        <w:rPr>
          <w:rStyle w:val="CharacterStyle1"/>
          <w:rFonts w:ascii="Verdana" w:hAnsi="Verdana" w:cs="Verdana"/>
          <w:b/>
          <w:bCs/>
          <w:i/>
          <w:iCs/>
          <w:sz w:val="16"/>
          <w:szCs w:val="16"/>
          <w:lang w:val="es-CR"/>
        </w:rPr>
        <w:t>."</w:t>
      </w:r>
    </w:p>
    <w:p w:rsidR="00EE04B0" w:rsidRPr="001807D9" w:rsidRDefault="00EE04B0">
      <w:pPr>
        <w:widowControl/>
        <w:kinsoku/>
        <w:overflowPunct/>
        <w:autoSpaceDE w:val="0"/>
        <w:autoSpaceDN w:val="0"/>
        <w:adjustRightInd w:val="0"/>
        <w:textAlignment w:val="auto"/>
        <w:rPr>
          <w:lang w:val="es-CR"/>
        </w:rPr>
        <w:sectPr w:rsidR="00EE04B0" w:rsidRPr="001807D9">
          <w:pgSz w:w="12120" w:h="15840"/>
          <w:pgMar w:top="714" w:right="1550" w:bottom="300" w:left="1652" w:header="720" w:footer="720" w:gutter="0"/>
          <w:cols w:space="720"/>
          <w:noEndnote/>
        </w:sectPr>
      </w:pPr>
    </w:p>
    <w:p w:rsidR="00EE04B0" w:rsidRPr="001807D9" w:rsidRDefault="00EE04B0">
      <w:pPr>
        <w:pStyle w:val="Style1"/>
        <w:kinsoku w:val="0"/>
        <w:overflowPunct w:val="0"/>
        <w:autoSpaceDE/>
        <w:autoSpaceDN/>
        <w:adjustRightInd/>
        <w:spacing w:before="57" w:line="196" w:lineRule="exact"/>
        <w:ind w:left="360" w:right="360"/>
        <w:jc w:val="both"/>
        <w:textAlignment w:val="baseline"/>
        <w:rPr>
          <w:rStyle w:val="CharacterStyle1"/>
          <w:rFonts w:ascii="Verdana" w:hAnsi="Verdana" w:cs="Verdana"/>
          <w:sz w:val="16"/>
          <w:szCs w:val="16"/>
          <w:lang w:val="es-CR"/>
        </w:rPr>
      </w:pPr>
      <w:r w:rsidRPr="001807D9">
        <w:rPr>
          <w:rStyle w:val="CharacterStyle1"/>
          <w:rFonts w:ascii="Verdana" w:hAnsi="Verdana" w:cs="Verdana"/>
          <w:b/>
          <w:bCs/>
          <w:sz w:val="16"/>
          <w:szCs w:val="16"/>
          <w:lang w:val="es-CR"/>
        </w:rPr>
        <w:lastRenderedPageBreak/>
        <w:t xml:space="preserve">Segundo: </w:t>
      </w:r>
      <w:r w:rsidRPr="001807D9">
        <w:rPr>
          <w:rStyle w:val="CharacterStyle1"/>
          <w:rFonts w:ascii="Verdana" w:hAnsi="Verdana" w:cs="Verdana"/>
          <w:sz w:val="16"/>
          <w:szCs w:val="16"/>
          <w:lang w:val="es-CR"/>
        </w:rPr>
        <w:t xml:space="preserve">Que este </w:t>
      </w:r>
      <w:r w:rsidR="001807D9" w:rsidRPr="001807D9">
        <w:rPr>
          <w:rStyle w:val="CharacterStyle1"/>
          <w:rFonts w:ascii="Verdana" w:hAnsi="Verdana" w:cs="Verdana"/>
          <w:sz w:val="16"/>
          <w:szCs w:val="16"/>
          <w:lang w:val="es-CR"/>
        </w:rPr>
        <w:t>órgano</w:t>
      </w:r>
      <w:r w:rsidRPr="001807D9">
        <w:rPr>
          <w:rStyle w:val="CharacterStyle1"/>
          <w:rFonts w:ascii="Verdana" w:hAnsi="Verdana" w:cs="Verdana"/>
          <w:sz w:val="16"/>
          <w:szCs w:val="16"/>
          <w:lang w:val="es-CR"/>
        </w:rPr>
        <w:t xml:space="preserve"> Colegiado </w:t>
      </w:r>
      <w:r w:rsidR="001807D9" w:rsidRPr="001807D9">
        <w:rPr>
          <w:rStyle w:val="CharacterStyle1"/>
          <w:rFonts w:ascii="Verdana" w:hAnsi="Verdana" w:cs="Verdana"/>
          <w:sz w:val="16"/>
          <w:szCs w:val="16"/>
          <w:lang w:val="es-CR"/>
        </w:rPr>
        <w:t>después</w:t>
      </w:r>
      <w:r w:rsidRPr="001807D9">
        <w:rPr>
          <w:rStyle w:val="CharacterStyle1"/>
          <w:rFonts w:ascii="Verdana" w:hAnsi="Verdana" w:cs="Verdana"/>
          <w:sz w:val="16"/>
          <w:szCs w:val="16"/>
          <w:lang w:val="es-CR"/>
        </w:rPr>
        <w:t xml:space="preserve"> de analizar el informe mociona aprobar las recomendaciones emitidas y que se adiciones en la </w:t>
      </w:r>
      <w:r w:rsidR="001807D9" w:rsidRPr="001807D9">
        <w:rPr>
          <w:rStyle w:val="CharacterStyle1"/>
          <w:rFonts w:ascii="Verdana" w:hAnsi="Verdana" w:cs="Verdana"/>
          <w:sz w:val="16"/>
          <w:szCs w:val="16"/>
          <w:lang w:val="es-CR"/>
        </w:rPr>
        <w:t>recomendación</w:t>
      </w:r>
      <w:r w:rsidRPr="001807D9">
        <w:rPr>
          <w:rStyle w:val="CharacterStyle1"/>
          <w:rFonts w:ascii="Verdana" w:hAnsi="Verdana" w:cs="Verdana"/>
          <w:sz w:val="16"/>
          <w:szCs w:val="16"/>
          <w:lang w:val="es-CR"/>
        </w:rPr>
        <w:t xml:space="preserve"> numero dos la </w:t>
      </w:r>
      <w:r w:rsidR="001807D9" w:rsidRPr="001807D9">
        <w:rPr>
          <w:rStyle w:val="CharacterStyle1"/>
          <w:rFonts w:ascii="Verdana" w:hAnsi="Verdana" w:cs="Verdana"/>
          <w:sz w:val="16"/>
          <w:szCs w:val="16"/>
          <w:lang w:val="es-CR"/>
        </w:rPr>
        <w:t>eliminación</w:t>
      </w:r>
      <w:r w:rsidRPr="001807D9">
        <w:rPr>
          <w:rStyle w:val="CharacterStyle1"/>
          <w:rFonts w:ascii="Verdana" w:hAnsi="Verdana" w:cs="Verdana"/>
          <w:sz w:val="16"/>
          <w:szCs w:val="16"/>
          <w:lang w:val="es-CR"/>
        </w:rPr>
        <w:t xml:space="preserve"> del </w:t>
      </w:r>
      <w:r w:rsidR="001807D9" w:rsidRPr="001807D9">
        <w:rPr>
          <w:rStyle w:val="CharacterStyle1"/>
          <w:rFonts w:ascii="Verdana" w:hAnsi="Verdana" w:cs="Verdana"/>
          <w:sz w:val="16"/>
          <w:szCs w:val="16"/>
          <w:lang w:val="es-CR"/>
        </w:rPr>
        <w:t>código</w:t>
      </w:r>
      <w:r w:rsidRPr="001807D9">
        <w:rPr>
          <w:rStyle w:val="CharacterStyle1"/>
          <w:rFonts w:ascii="Verdana" w:hAnsi="Verdana" w:cs="Verdana"/>
          <w:sz w:val="16"/>
          <w:szCs w:val="16"/>
          <w:lang w:val="es-CR"/>
        </w:rPr>
        <w:t xml:space="preserve"> de la ruta.</w:t>
      </w:r>
    </w:p>
    <w:p w:rsidR="00EE04B0" w:rsidRPr="001807D9" w:rsidRDefault="00EE04B0">
      <w:pPr>
        <w:pStyle w:val="Style1"/>
        <w:kinsoku w:val="0"/>
        <w:overflowPunct w:val="0"/>
        <w:autoSpaceDE/>
        <w:autoSpaceDN/>
        <w:adjustRightInd/>
        <w:spacing w:before="399" w:line="193" w:lineRule="exact"/>
        <w:ind w:left="360"/>
        <w:textAlignment w:val="baseline"/>
        <w:rPr>
          <w:rStyle w:val="CharacterStyle1"/>
          <w:rFonts w:ascii="Verdana" w:hAnsi="Verdana" w:cs="Verdana"/>
          <w:b/>
          <w:bCs/>
          <w:sz w:val="16"/>
          <w:szCs w:val="16"/>
          <w:lang w:val="es-CR"/>
        </w:rPr>
      </w:pPr>
      <w:r w:rsidRPr="001807D9">
        <w:rPr>
          <w:rStyle w:val="CharacterStyle1"/>
          <w:rFonts w:ascii="Verdana" w:hAnsi="Verdana" w:cs="Verdana"/>
          <w:b/>
          <w:bCs/>
          <w:sz w:val="16"/>
          <w:szCs w:val="16"/>
          <w:lang w:val="es-CR"/>
        </w:rPr>
        <w:t>POR TANTO SE ACUERDA</w:t>
      </w:r>
    </w:p>
    <w:p w:rsidR="00EE04B0" w:rsidRPr="001807D9" w:rsidRDefault="00EE04B0">
      <w:pPr>
        <w:pStyle w:val="Style1"/>
        <w:kinsoku w:val="0"/>
        <w:overflowPunct w:val="0"/>
        <w:autoSpaceDE/>
        <w:autoSpaceDN/>
        <w:adjustRightInd/>
        <w:spacing w:before="19" w:line="182" w:lineRule="exact"/>
        <w:ind w:left="360"/>
        <w:textAlignment w:val="baseline"/>
        <w:rPr>
          <w:rStyle w:val="CharacterStyle1"/>
          <w:rFonts w:ascii="Arial" w:hAnsi="Arial" w:cs="Arial"/>
          <w:b/>
          <w:bCs/>
          <w:i/>
          <w:iCs/>
          <w:spacing w:val="16"/>
          <w:sz w:val="15"/>
          <w:szCs w:val="15"/>
          <w:lang w:val="es-CR"/>
        </w:rPr>
      </w:pPr>
      <w:r w:rsidRPr="001807D9">
        <w:rPr>
          <w:rStyle w:val="CharacterStyle1"/>
          <w:rFonts w:ascii="Arial" w:hAnsi="Arial" w:cs="Arial"/>
          <w:b/>
          <w:bCs/>
          <w:i/>
          <w:iCs/>
          <w:spacing w:val="16"/>
          <w:sz w:val="15"/>
          <w:szCs w:val="15"/>
          <w:lang w:val="es-CR"/>
        </w:rPr>
        <w:t>EN FIRME</w:t>
      </w:r>
    </w:p>
    <w:p w:rsidR="00EE04B0" w:rsidRDefault="001807D9">
      <w:pPr>
        <w:pStyle w:val="Style1"/>
        <w:kinsoku w:val="0"/>
        <w:overflowPunct w:val="0"/>
        <w:autoSpaceDE/>
        <w:autoSpaceDN/>
        <w:adjustRightInd/>
        <w:spacing w:line="196" w:lineRule="exact"/>
        <w:ind w:left="360"/>
        <w:textAlignment w:val="baseline"/>
        <w:rPr>
          <w:rStyle w:val="CharacterStyle1"/>
          <w:rFonts w:ascii="Verdana" w:hAnsi="Verdana" w:cs="Verdana"/>
          <w:b/>
          <w:bCs/>
          <w:sz w:val="16"/>
          <w:szCs w:val="16"/>
        </w:rPr>
      </w:pPr>
      <w:proofErr w:type="spellStart"/>
      <w:r>
        <w:rPr>
          <w:rStyle w:val="CharacterStyle1"/>
          <w:rFonts w:ascii="Verdana" w:hAnsi="Verdana" w:cs="Verdana"/>
          <w:b/>
          <w:bCs/>
          <w:sz w:val="16"/>
          <w:szCs w:val="16"/>
        </w:rPr>
        <w:t>Votación</w:t>
      </w:r>
      <w:proofErr w:type="spellEnd"/>
      <w:r w:rsidR="00EE04B0">
        <w:rPr>
          <w:rStyle w:val="CharacterStyle1"/>
          <w:rFonts w:ascii="Verdana" w:hAnsi="Verdana" w:cs="Verdana"/>
          <w:b/>
          <w:bCs/>
          <w:sz w:val="16"/>
          <w:szCs w:val="16"/>
        </w:rPr>
        <w:t xml:space="preserve"> </w:t>
      </w:r>
      <w:proofErr w:type="spellStart"/>
      <w:r>
        <w:rPr>
          <w:rStyle w:val="CharacterStyle1"/>
          <w:rFonts w:ascii="Verdana" w:hAnsi="Verdana" w:cs="Verdana"/>
          <w:b/>
          <w:bCs/>
          <w:sz w:val="16"/>
          <w:szCs w:val="16"/>
        </w:rPr>
        <w:t>Unánime</w:t>
      </w:r>
      <w:proofErr w:type="spellEnd"/>
    </w:p>
    <w:p w:rsidR="00EE04B0" w:rsidRPr="001807D9" w:rsidRDefault="00EE04B0">
      <w:pPr>
        <w:pStyle w:val="Style1"/>
        <w:numPr>
          <w:ilvl w:val="0"/>
          <w:numId w:val="1"/>
        </w:numPr>
        <w:kinsoku w:val="0"/>
        <w:overflowPunct w:val="0"/>
        <w:autoSpaceDE/>
        <w:autoSpaceDN/>
        <w:adjustRightInd/>
        <w:spacing w:before="396" w:line="196" w:lineRule="exact"/>
        <w:ind w:right="360"/>
        <w:jc w:val="both"/>
        <w:textAlignment w:val="baseline"/>
        <w:rPr>
          <w:rStyle w:val="CharacterStyle1"/>
          <w:rFonts w:ascii="Verdana" w:hAnsi="Verdana" w:cs="Verdana"/>
          <w:sz w:val="16"/>
          <w:szCs w:val="16"/>
          <w:lang w:val="es-CR"/>
        </w:rPr>
      </w:pPr>
      <w:r w:rsidRPr="001807D9">
        <w:rPr>
          <w:rStyle w:val="CharacterStyle1"/>
          <w:rFonts w:ascii="Verdana" w:hAnsi="Verdana" w:cs="Verdana"/>
          <w:sz w:val="16"/>
          <w:szCs w:val="16"/>
          <w:lang w:val="es-CR"/>
        </w:rPr>
        <w:t>Orden</w:t>
      </w:r>
      <w:r w:rsidR="001807D9">
        <w:rPr>
          <w:rStyle w:val="CharacterStyle1"/>
          <w:rFonts w:ascii="Verdana" w:hAnsi="Verdana" w:cs="Verdana"/>
          <w:sz w:val="16"/>
          <w:szCs w:val="16"/>
          <w:lang w:val="es-CR"/>
        </w:rPr>
        <w:t>ar</w:t>
      </w:r>
      <w:r w:rsidRPr="001807D9">
        <w:rPr>
          <w:rStyle w:val="CharacterStyle1"/>
          <w:rFonts w:ascii="Verdana" w:hAnsi="Verdana" w:cs="Verdana"/>
          <w:sz w:val="16"/>
          <w:szCs w:val="16"/>
          <w:lang w:val="es-CR"/>
        </w:rPr>
        <w:t xml:space="preserve"> a la Direcci</w:t>
      </w:r>
      <w:r w:rsidR="001807D9">
        <w:rPr>
          <w:rStyle w:val="CharacterStyle1"/>
          <w:rFonts w:ascii="Verdana" w:hAnsi="Verdana" w:cs="Verdana"/>
          <w:sz w:val="16"/>
          <w:szCs w:val="16"/>
          <w:lang w:val="es-CR"/>
        </w:rPr>
        <w:t>ó</w:t>
      </w:r>
      <w:r w:rsidRPr="001807D9">
        <w:rPr>
          <w:rStyle w:val="CharacterStyle1"/>
          <w:rFonts w:ascii="Verdana" w:hAnsi="Verdana" w:cs="Verdana"/>
          <w:sz w:val="16"/>
          <w:szCs w:val="16"/>
          <w:lang w:val="es-CR"/>
        </w:rPr>
        <w:t xml:space="preserve">n de Asuntos </w:t>
      </w:r>
      <w:r w:rsidR="001807D9" w:rsidRPr="001807D9">
        <w:rPr>
          <w:rStyle w:val="CharacterStyle1"/>
          <w:rFonts w:ascii="Verdana" w:hAnsi="Verdana" w:cs="Verdana"/>
          <w:sz w:val="16"/>
          <w:szCs w:val="16"/>
          <w:lang w:val="es-CR"/>
        </w:rPr>
        <w:t>Jurídicos</w:t>
      </w:r>
      <w:r w:rsidRPr="001807D9">
        <w:rPr>
          <w:rStyle w:val="CharacterStyle1"/>
          <w:rFonts w:ascii="Verdana" w:hAnsi="Verdana" w:cs="Verdana"/>
          <w:sz w:val="16"/>
          <w:szCs w:val="16"/>
          <w:lang w:val="es-CR"/>
        </w:rPr>
        <w:t xml:space="preserve"> que inicie el procedimiento de </w:t>
      </w:r>
      <w:r w:rsidR="001807D9" w:rsidRPr="001807D9">
        <w:rPr>
          <w:rStyle w:val="CharacterStyle1"/>
          <w:rFonts w:ascii="Verdana" w:hAnsi="Verdana" w:cs="Verdana"/>
          <w:sz w:val="16"/>
          <w:szCs w:val="16"/>
          <w:lang w:val="es-CR"/>
        </w:rPr>
        <w:t>cancelación</w:t>
      </w:r>
      <w:r w:rsidRPr="001807D9">
        <w:rPr>
          <w:rStyle w:val="CharacterStyle1"/>
          <w:rFonts w:ascii="Verdana" w:hAnsi="Verdana" w:cs="Verdana"/>
          <w:sz w:val="16"/>
          <w:szCs w:val="16"/>
          <w:lang w:val="es-CR"/>
        </w:rPr>
        <w:t xml:space="preserve"> de la Ruta N° 1500 al Se</w:t>
      </w:r>
      <w:r w:rsidR="001807D9">
        <w:rPr>
          <w:rStyle w:val="CharacterStyle1"/>
          <w:rFonts w:ascii="Verdana" w:hAnsi="Verdana" w:cs="Verdana"/>
          <w:sz w:val="16"/>
          <w:szCs w:val="16"/>
          <w:lang w:val="es-CR"/>
        </w:rPr>
        <w:t>ñ</w:t>
      </w:r>
      <w:r w:rsidRPr="001807D9">
        <w:rPr>
          <w:rStyle w:val="CharacterStyle1"/>
          <w:rFonts w:ascii="Verdana" w:hAnsi="Verdana" w:cs="Verdana"/>
          <w:sz w:val="16"/>
          <w:szCs w:val="16"/>
          <w:lang w:val="es-CR"/>
        </w:rPr>
        <w:t>or H</w:t>
      </w:r>
      <w:r w:rsidR="001807D9">
        <w:rPr>
          <w:rStyle w:val="CharacterStyle1"/>
          <w:rFonts w:ascii="Verdana" w:hAnsi="Verdana" w:cs="Verdana"/>
          <w:sz w:val="16"/>
          <w:szCs w:val="16"/>
          <w:lang w:val="es-CR"/>
        </w:rPr>
        <w:t>.</w:t>
      </w:r>
      <w:r w:rsidRPr="001807D9">
        <w:rPr>
          <w:rStyle w:val="CharacterStyle1"/>
          <w:rFonts w:ascii="Verdana" w:hAnsi="Verdana" w:cs="Verdana"/>
          <w:sz w:val="16"/>
          <w:szCs w:val="16"/>
          <w:lang w:val="es-CR"/>
        </w:rPr>
        <w:t>B</w:t>
      </w:r>
      <w:r w:rsidR="001807D9">
        <w:rPr>
          <w:rStyle w:val="CharacterStyle1"/>
          <w:rFonts w:ascii="Verdana" w:hAnsi="Verdana" w:cs="Verdana"/>
          <w:sz w:val="16"/>
          <w:szCs w:val="16"/>
          <w:lang w:val="es-CR"/>
        </w:rPr>
        <w:t>.</w:t>
      </w:r>
      <w:r w:rsidRPr="001807D9">
        <w:rPr>
          <w:rStyle w:val="CharacterStyle1"/>
          <w:rFonts w:ascii="Verdana" w:hAnsi="Verdana" w:cs="Verdana"/>
          <w:sz w:val="16"/>
          <w:szCs w:val="16"/>
          <w:lang w:val="es-CR"/>
        </w:rPr>
        <w:t>R</w:t>
      </w:r>
      <w:r w:rsidR="008B3831">
        <w:rPr>
          <w:rStyle w:val="CharacterStyle1"/>
          <w:rFonts w:ascii="Verdana" w:hAnsi="Verdana" w:cs="Verdana"/>
          <w:sz w:val="16"/>
          <w:szCs w:val="16"/>
          <w:lang w:val="es-CR"/>
        </w:rPr>
        <w:t>.</w:t>
      </w:r>
      <w:r w:rsidRPr="001807D9">
        <w:rPr>
          <w:rStyle w:val="CharacterStyle1"/>
          <w:rFonts w:ascii="Verdana" w:hAnsi="Verdana" w:cs="Verdana"/>
          <w:sz w:val="16"/>
          <w:szCs w:val="16"/>
          <w:lang w:val="es-CR"/>
        </w:rPr>
        <w:t xml:space="preserve"> en virtud de que la misma se encuentra en abandono y a la fecha desde el a</w:t>
      </w:r>
      <w:r w:rsidR="001807D9">
        <w:rPr>
          <w:rStyle w:val="CharacterStyle1"/>
          <w:rFonts w:ascii="Verdana" w:hAnsi="Verdana" w:cs="Verdana"/>
          <w:sz w:val="16"/>
          <w:szCs w:val="16"/>
          <w:lang w:val="es-CR"/>
        </w:rPr>
        <w:t>ñ</w:t>
      </w:r>
      <w:r w:rsidRPr="001807D9">
        <w:rPr>
          <w:rStyle w:val="CharacterStyle1"/>
          <w:rFonts w:ascii="Verdana" w:hAnsi="Verdana" w:cs="Verdana"/>
          <w:sz w:val="16"/>
          <w:szCs w:val="16"/>
          <w:lang w:val="es-CR"/>
        </w:rPr>
        <w:t xml:space="preserve">o 1992, no se formalizado ni inscrito la flota para operar el servicio y que se realice la </w:t>
      </w:r>
      <w:r w:rsidR="001807D9" w:rsidRPr="001807D9">
        <w:rPr>
          <w:rStyle w:val="CharacterStyle1"/>
          <w:rFonts w:ascii="Verdana" w:hAnsi="Verdana" w:cs="Verdana"/>
          <w:sz w:val="16"/>
          <w:szCs w:val="16"/>
          <w:lang w:val="es-CR"/>
        </w:rPr>
        <w:t>eliminación</w:t>
      </w:r>
      <w:r w:rsidRPr="001807D9">
        <w:rPr>
          <w:rStyle w:val="CharacterStyle1"/>
          <w:rFonts w:ascii="Verdana" w:hAnsi="Verdana" w:cs="Verdana"/>
          <w:sz w:val="16"/>
          <w:szCs w:val="16"/>
          <w:lang w:val="es-CR"/>
        </w:rPr>
        <w:t xml:space="preserve"> del </w:t>
      </w:r>
      <w:r w:rsidR="001807D9" w:rsidRPr="001807D9">
        <w:rPr>
          <w:rStyle w:val="CharacterStyle1"/>
          <w:rFonts w:ascii="Verdana" w:hAnsi="Verdana" w:cs="Verdana"/>
          <w:sz w:val="16"/>
          <w:szCs w:val="16"/>
          <w:lang w:val="es-CR"/>
        </w:rPr>
        <w:t>código</w:t>
      </w:r>
      <w:r w:rsidRPr="001807D9">
        <w:rPr>
          <w:rStyle w:val="CharacterStyle1"/>
          <w:rFonts w:ascii="Verdana" w:hAnsi="Verdana" w:cs="Verdana"/>
          <w:sz w:val="16"/>
          <w:szCs w:val="16"/>
          <w:lang w:val="es-CR"/>
        </w:rPr>
        <w:t xml:space="preserve"> de la ruta.</w:t>
      </w:r>
    </w:p>
    <w:p w:rsidR="00EE04B0" w:rsidRPr="001807D9" w:rsidRDefault="00EE04B0">
      <w:pPr>
        <w:pStyle w:val="Style1"/>
        <w:numPr>
          <w:ilvl w:val="0"/>
          <w:numId w:val="1"/>
        </w:numPr>
        <w:kinsoku w:val="0"/>
        <w:overflowPunct w:val="0"/>
        <w:autoSpaceDE/>
        <w:autoSpaceDN/>
        <w:adjustRightInd/>
        <w:spacing w:before="176" w:line="202" w:lineRule="exact"/>
        <w:ind w:right="360"/>
        <w:jc w:val="both"/>
        <w:textAlignment w:val="baseline"/>
        <w:rPr>
          <w:rStyle w:val="CharacterStyle1"/>
          <w:rFonts w:ascii="Verdana" w:hAnsi="Verdana" w:cs="Verdana"/>
          <w:sz w:val="16"/>
          <w:szCs w:val="16"/>
          <w:lang w:val="es-CR"/>
        </w:rPr>
      </w:pPr>
      <w:r w:rsidRPr="001807D9">
        <w:rPr>
          <w:rStyle w:val="CharacterStyle1"/>
          <w:rFonts w:ascii="Verdana" w:hAnsi="Verdana" w:cs="Verdana"/>
          <w:sz w:val="16"/>
          <w:szCs w:val="16"/>
          <w:lang w:val="es-CR"/>
        </w:rPr>
        <w:t>Denegar al Se</w:t>
      </w:r>
      <w:r w:rsidR="001807D9">
        <w:rPr>
          <w:rStyle w:val="CharacterStyle1"/>
          <w:rFonts w:ascii="Verdana" w:hAnsi="Verdana" w:cs="Verdana"/>
          <w:sz w:val="16"/>
          <w:szCs w:val="16"/>
          <w:lang w:val="es-CR"/>
        </w:rPr>
        <w:t>ñ</w:t>
      </w:r>
      <w:r w:rsidRPr="001807D9">
        <w:rPr>
          <w:rStyle w:val="CharacterStyle1"/>
          <w:rFonts w:ascii="Verdana" w:hAnsi="Verdana" w:cs="Verdana"/>
          <w:sz w:val="16"/>
          <w:szCs w:val="16"/>
          <w:lang w:val="es-CR"/>
        </w:rPr>
        <w:t>or H</w:t>
      </w:r>
      <w:r w:rsidR="001807D9">
        <w:rPr>
          <w:rStyle w:val="CharacterStyle1"/>
          <w:rFonts w:ascii="Verdana" w:hAnsi="Verdana" w:cs="Verdana"/>
          <w:sz w:val="16"/>
          <w:szCs w:val="16"/>
          <w:lang w:val="es-CR"/>
        </w:rPr>
        <w:t>.</w:t>
      </w:r>
      <w:r w:rsidRPr="001807D9">
        <w:rPr>
          <w:rStyle w:val="CharacterStyle1"/>
          <w:rFonts w:ascii="Verdana" w:hAnsi="Verdana" w:cs="Verdana"/>
          <w:sz w:val="16"/>
          <w:szCs w:val="16"/>
          <w:lang w:val="es-CR"/>
        </w:rPr>
        <w:t>B</w:t>
      </w:r>
      <w:r w:rsidR="001807D9">
        <w:rPr>
          <w:rStyle w:val="CharacterStyle1"/>
          <w:rFonts w:ascii="Verdana" w:hAnsi="Verdana" w:cs="Verdana"/>
          <w:sz w:val="16"/>
          <w:szCs w:val="16"/>
          <w:lang w:val="es-CR"/>
        </w:rPr>
        <w:t>.</w:t>
      </w:r>
      <w:r w:rsidRPr="001807D9">
        <w:rPr>
          <w:rStyle w:val="CharacterStyle1"/>
          <w:rFonts w:ascii="Verdana" w:hAnsi="Verdana" w:cs="Verdana"/>
          <w:sz w:val="16"/>
          <w:szCs w:val="16"/>
          <w:lang w:val="es-CR"/>
        </w:rPr>
        <w:t>R</w:t>
      </w:r>
      <w:r w:rsidR="008B3831">
        <w:rPr>
          <w:rStyle w:val="CharacterStyle1"/>
          <w:rFonts w:ascii="Verdana" w:hAnsi="Verdana" w:cs="Verdana"/>
          <w:sz w:val="16"/>
          <w:szCs w:val="16"/>
          <w:lang w:val="es-CR"/>
        </w:rPr>
        <w:t>.</w:t>
      </w:r>
      <w:r w:rsidRPr="001807D9">
        <w:rPr>
          <w:rStyle w:val="CharacterStyle1"/>
          <w:rFonts w:ascii="Verdana" w:hAnsi="Verdana" w:cs="Verdana"/>
          <w:sz w:val="16"/>
          <w:szCs w:val="16"/>
          <w:lang w:val="es-CR"/>
        </w:rPr>
        <w:t xml:space="preserve"> la solicitud de </w:t>
      </w:r>
      <w:r w:rsidR="001807D9" w:rsidRPr="001807D9">
        <w:rPr>
          <w:rStyle w:val="CharacterStyle1"/>
          <w:rFonts w:ascii="Verdana" w:hAnsi="Verdana" w:cs="Verdana"/>
          <w:sz w:val="16"/>
          <w:szCs w:val="16"/>
          <w:lang w:val="es-CR"/>
        </w:rPr>
        <w:t>sustitución</w:t>
      </w:r>
      <w:r w:rsidRPr="001807D9">
        <w:rPr>
          <w:rStyle w:val="CharacterStyle1"/>
          <w:rFonts w:ascii="Verdana" w:hAnsi="Verdana" w:cs="Verdana"/>
          <w:sz w:val="16"/>
          <w:szCs w:val="16"/>
          <w:lang w:val="es-CR"/>
        </w:rPr>
        <w:t xml:space="preserve"> de flota operativ</w:t>
      </w:r>
      <w:r w:rsidR="001807D9">
        <w:rPr>
          <w:rStyle w:val="CharacterStyle1"/>
          <w:rFonts w:ascii="Verdana" w:hAnsi="Verdana" w:cs="Verdana"/>
          <w:sz w:val="16"/>
          <w:szCs w:val="16"/>
          <w:lang w:val="es-CR"/>
        </w:rPr>
        <w:t>a</w:t>
      </w:r>
      <w:r w:rsidRPr="001807D9">
        <w:rPr>
          <w:rStyle w:val="CharacterStyle1"/>
          <w:rFonts w:ascii="Verdana" w:hAnsi="Verdana" w:cs="Verdana"/>
          <w:sz w:val="16"/>
          <w:szCs w:val="16"/>
          <w:lang w:val="es-CR"/>
        </w:rPr>
        <w:t xml:space="preserve"> en virtud de que lo procedente es el </w:t>
      </w:r>
      <w:r w:rsidR="001807D9" w:rsidRPr="001807D9">
        <w:rPr>
          <w:rStyle w:val="CharacterStyle1"/>
          <w:rFonts w:ascii="Verdana" w:hAnsi="Verdana" w:cs="Verdana"/>
          <w:sz w:val="16"/>
          <w:szCs w:val="16"/>
          <w:lang w:val="es-CR"/>
        </w:rPr>
        <w:t>trámite</w:t>
      </w:r>
      <w:r w:rsidRPr="001807D9">
        <w:rPr>
          <w:rStyle w:val="CharacterStyle1"/>
          <w:rFonts w:ascii="Verdana" w:hAnsi="Verdana" w:cs="Verdana"/>
          <w:sz w:val="16"/>
          <w:szCs w:val="16"/>
          <w:lang w:val="es-CR"/>
        </w:rPr>
        <w:t xml:space="preserve"> de </w:t>
      </w:r>
      <w:r w:rsidR="001807D9" w:rsidRPr="001807D9">
        <w:rPr>
          <w:rStyle w:val="CharacterStyle1"/>
          <w:rFonts w:ascii="Verdana" w:hAnsi="Verdana" w:cs="Verdana"/>
          <w:sz w:val="16"/>
          <w:szCs w:val="16"/>
          <w:lang w:val="es-CR"/>
        </w:rPr>
        <w:t>inscripción</w:t>
      </w:r>
      <w:r w:rsidRPr="001807D9">
        <w:rPr>
          <w:rStyle w:val="CharacterStyle1"/>
          <w:rFonts w:ascii="Verdana" w:hAnsi="Verdana" w:cs="Verdana"/>
          <w:sz w:val="16"/>
          <w:szCs w:val="16"/>
          <w:lang w:val="es-CR"/>
        </w:rPr>
        <w:t xml:space="preserve"> y de </w:t>
      </w:r>
      <w:r w:rsidR="001807D9" w:rsidRPr="001807D9">
        <w:rPr>
          <w:rStyle w:val="CharacterStyle1"/>
          <w:rFonts w:ascii="Verdana" w:hAnsi="Verdana" w:cs="Verdana"/>
          <w:sz w:val="16"/>
          <w:szCs w:val="16"/>
          <w:lang w:val="es-CR"/>
        </w:rPr>
        <w:t>formalización</w:t>
      </w:r>
      <w:r w:rsidRPr="001807D9">
        <w:rPr>
          <w:rStyle w:val="CharacterStyle1"/>
          <w:rFonts w:ascii="Verdana" w:hAnsi="Verdana" w:cs="Verdana"/>
          <w:sz w:val="16"/>
          <w:szCs w:val="16"/>
          <w:lang w:val="es-CR"/>
        </w:rPr>
        <w:t xml:space="preserve"> del permiso ya que desde el a</w:t>
      </w:r>
      <w:r w:rsidR="001807D9">
        <w:rPr>
          <w:rStyle w:val="CharacterStyle1"/>
          <w:rFonts w:ascii="Verdana" w:hAnsi="Verdana" w:cs="Verdana"/>
          <w:sz w:val="16"/>
          <w:szCs w:val="16"/>
          <w:lang w:val="es-CR"/>
        </w:rPr>
        <w:t>ñ</w:t>
      </w:r>
      <w:r w:rsidRPr="001807D9">
        <w:rPr>
          <w:rStyle w:val="CharacterStyle1"/>
          <w:rFonts w:ascii="Verdana" w:hAnsi="Verdana" w:cs="Verdana"/>
          <w:sz w:val="16"/>
          <w:szCs w:val="16"/>
          <w:lang w:val="es-CR"/>
        </w:rPr>
        <w:t xml:space="preserve">o 1992, la ruta en </w:t>
      </w:r>
      <w:r w:rsidR="001807D9" w:rsidRPr="001807D9">
        <w:rPr>
          <w:rStyle w:val="CharacterStyle1"/>
          <w:rFonts w:ascii="Verdana" w:hAnsi="Verdana" w:cs="Verdana"/>
          <w:sz w:val="16"/>
          <w:szCs w:val="16"/>
          <w:lang w:val="es-CR"/>
        </w:rPr>
        <w:t>cuestión</w:t>
      </w:r>
      <w:r w:rsidRPr="001807D9">
        <w:rPr>
          <w:rStyle w:val="CharacterStyle1"/>
          <w:rFonts w:ascii="Verdana" w:hAnsi="Verdana" w:cs="Verdana"/>
          <w:sz w:val="16"/>
          <w:szCs w:val="16"/>
          <w:lang w:val="es-CR"/>
        </w:rPr>
        <w:t xml:space="preserve"> no registra ante el Departamento de </w:t>
      </w:r>
      <w:r w:rsidR="001807D9" w:rsidRPr="001807D9">
        <w:rPr>
          <w:rStyle w:val="CharacterStyle1"/>
          <w:rFonts w:ascii="Verdana" w:hAnsi="Verdana" w:cs="Verdana"/>
          <w:sz w:val="16"/>
          <w:szCs w:val="16"/>
          <w:lang w:val="es-CR"/>
        </w:rPr>
        <w:t>Administración</w:t>
      </w:r>
      <w:r w:rsidRPr="001807D9">
        <w:rPr>
          <w:rStyle w:val="CharacterStyle1"/>
          <w:rFonts w:ascii="Verdana" w:hAnsi="Verdana" w:cs="Verdana"/>
          <w:sz w:val="16"/>
          <w:szCs w:val="16"/>
          <w:lang w:val="es-CR"/>
        </w:rPr>
        <w:t xml:space="preserve"> de Concesiones y Permisos tramite alguno.</w:t>
      </w:r>
    </w:p>
    <w:p w:rsidR="00EE04B0" w:rsidRPr="001807D9" w:rsidRDefault="00EE04B0" w:rsidP="001807D9">
      <w:pPr>
        <w:pStyle w:val="Style1"/>
        <w:numPr>
          <w:ilvl w:val="0"/>
          <w:numId w:val="2"/>
        </w:numPr>
        <w:kinsoku w:val="0"/>
        <w:overflowPunct w:val="0"/>
        <w:autoSpaceDE/>
        <w:autoSpaceDN/>
        <w:adjustRightInd/>
        <w:spacing w:before="208" w:line="270" w:lineRule="exact"/>
        <w:ind w:right="360"/>
        <w:jc w:val="both"/>
        <w:textAlignment w:val="baseline"/>
        <w:rPr>
          <w:rStyle w:val="CharacterStyle1"/>
          <w:rFonts w:ascii="Verdana" w:hAnsi="Verdana" w:cs="Verdana"/>
          <w:sz w:val="23"/>
          <w:szCs w:val="23"/>
          <w:lang w:val="es-CR"/>
        </w:rPr>
      </w:pPr>
      <w:r w:rsidRPr="001807D9">
        <w:rPr>
          <w:rStyle w:val="CharacterStyle1"/>
          <w:rFonts w:ascii="Verdana" w:hAnsi="Verdana" w:cs="Verdana"/>
          <w:sz w:val="16"/>
          <w:szCs w:val="16"/>
          <w:lang w:val="es-CR"/>
        </w:rPr>
        <w:t>Notificar al Se</w:t>
      </w:r>
      <w:r w:rsidR="001807D9" w:rsidRPr="001807D9">
        <w:rPr>
          <w:rStyle w:val="CharacterStyle1"/>
          <w:rFonts w:ascii="Verdana" w:hAnsi="Verdana" w:cs="Verdana"/>
          <w:sz w:val="16"/>
          <w:szCs w:val="16"/>
          <w:lang w:val="es-CR"/>
        </w:rPr>
        <w:t>ñ</w:t>
      </w:r>
      <w:r w:rsidRPr="001807D9">
        <w:rPr>
          <w:rStyle w:val="CharacterStyle1"/>
          <w:rFonts w:ascii="Verdana" w:hAnsi="Verdana" w:cs="Verdana"/>
          <w:sz w:val="16"/>
          <w:szCs w:val="16"/>
          <w:lang w:val="es-CR"/>
        </w:rPr>
        <w:t>or H</w:t>
      </w:r>
      <w:r w:rsidR="001807D9" w:rsidRPr="001807D9">
        <w:rPr>
          <w:rStyle w:val="CharacterStyle1"/>
          <w:rFonts w:ascii="Verdana" w:hAnsi="Verdana" w:cs="Verdana"/>
          <w:sz w:val="16"/>
          <w:szCs w:val="16"/>
          <w:lang w:val="es-CR"/>
        </w:rPr>
        <w:t>.</w:t>
      </w:r>
      <w:r w:rsidRPr="001807D9">
        <w:rPr>
          <w:rStyle w:val="CharacterStyle1"/>
          <w:rFonts w:ascii="Verdana" w:hAnsi="Verdana" w:cs="Verdana"/>
          <w:sz w:val="16"/>
          <w:szCs w:val="16"/>
          <w:lang w:val="es-CR"/>
        </w:rPr>
        <w:t>B</w:t>
      </w:r>
      <w:r w:rsidR="001807D9" w:rsidRPr="001807D9">
        <w:rPr>
          <w:rStyle w:val="CharacterStyle1"/>
          <w:rFonts w:ascii="Verdana" w:hAnsi="Verdana" w:cs="Verdana"/>
          <w:sz w:val="16"/>
          <w:szCs w:val="16"/>
          <w:lang w:val="es-CR"/>
        </w:rPr>
        <w:t>.</w:t>
      </w:r>
      <w:r w:rsidRPr="001807D9">
        <w:rPr>
          <w:rStyle w:val="CharacterStyle1"/>
          <w:rFonts w:ascii="Verdana" w:hAnsi="Verdana" w:cs="Verdana"/>
          <w:sz w:val="16"/>
          <w:szCs w:val="16"/>
          <w:lang w:val="es-CR"/>
        </w:rPr>
        <w:t>R</w:t>
      </w:r>
      <w:r w:rsidR="008B3831">
        <w:rPr>
          <w:rStyle w:val="CharacterStyle1"/>
          <w:rFonts w:ascii="Verdana" w:hAnsi="Verdana" w:cs="Verdana"/>
          <w:sz w:val="16"/>
          <w:szCs w:val="16"/>
          <w:lang w:val="es-CR"/>
        </w:rPr>
        <w:t>.</w:t>
      </w:r>
      <w:r w:rsidRPr="001807D9">
        <w:rPr>
          <w:rStyle w:val="CharacterStyle1"/>
          <w:rFonts w:ascii="Verdana" w:hAnsi="Verdana" w:cs="Verdana"/>
          <w:sz w:val="16"/>
          <w:szCs w:val="16"/>
          <w:lang w:val="es-CR"/>
        </w:rPr>
        <w:t xml:space="preserve"> (fax:</w:t>
      </w:r>
      <w:r w:rsidR="008B3831">
        <w:rPr>
          <w:rStyle w:val="CharacterStyle1"/>
          <w:rFonts w:ascii="Verdana" w:hAnsi="Verdana" w:cs="Verdana"/>
          <w:sz w:val="16"/>
          <w:szCs w:val="16"/>
          <w:lang w:val="es-CR"/>
        </w:rPr>
        <w:t xml:space="preserve"> XXX</w:t>
      </w:r>
      <w:r w:rsidRPr="001807D9">
        <w:rPr>
          <w:rStyle w:val="CharacterStyle1"/>
          <w:rFonts w:ascii="Verdana" w:hAnsi="Verdana" w:cs="Verdana"/>
          <w:sz w:val="16"/>
          <w:szCs w:val="16"/>
          <w:lang w:val="es-CR"/>
        </w:rPr>
        <w:t>), a la empresa A</w:t>
      </w:r>
      <w:r w:rsidR="001807D9" w:rsidRPr="001807D9">
        <w:rPr>
          <w:rStyle w:val="CharacterStyle1"/>
          <w:rFonts w:ascii="Verdana" w:hAnsi="Verdana" w:cs="Verdana"/>
          <w:sz w:val="16"/>
          <w:szCs w:val="16"/>
          <w:lang w:val="es-CR"/>
        </w:rPr>
        <w:t>.</w:t>
      </w:r>
      <w:r w:rsidRPr="001807D9">
        <w:rPr>
          <w:rStyle w:val="CharacterStyle1"/>
          <w:rFonts w:ascii="Verdana" w:hAnsi="Verdana" w:cs="Verdana"/>
          <w:sz w:val="16"/>
          <w:szCs w:val="16"/>
          <w:lang w:val="es-CR"/>
        </w:rPr>
        <w:t>C</w:t>
      </w:r>
      <w:r w:rsidR="001807D9" w:rsidRPr="001807D9">
        <w:rPr>
          <w:rStyle w:val="CharacterStyle1"/>
          <w:rFonts w:ascii="Verdana" w:hAnsi="Verdana" w:cs="Verdana"/>
          <w:sz w:val="16"/>
          <w:szCs w:val="16"/>
          <w:lang w:val="es-CR"/>
        </w:rPr>
        <w:t>.</w:t>
      </w:r>
      <w:r w:rsidRPr="001807D9">
        <w:rPr>
          <w:rStyle w:val="CharacterStyle1"/>
          <w:rFonts w:ascii="Verdana" w:hAnsi="Verdana" w:cs="Verdana"/>
          <w:sz w:val="16"/>
          <w:szCs w:val="16"/>
          <w:lang w:val="es-CR"/>
        </w:rPr>
        <w:t>M</w:t>
      </w:r>
      <w:r w:rsidR="001807D9" w:rsidRPr="001807D9">
        <w:rPr>
          <w:rStyle w:val="CharacterStyle1"/>
          <w:rFonts w:ascii="Verdana" w:hAnsi="Verdana" w:cs="Verdana"/>
          <w:sz w:val="16"/>
          <w:szCs w:val="16"/>
          <w:lang w:val="es-CR"/>
        </w:rPr>
        <w:t>,</w:t>
      </w:r>
      <w:r w:rsidRPr="001807D9">
        <w:rPr>
          <w:rStyle w:val="CharacterStyle1"/>
          <w:rFonts w:ascii="Verdana" w:hAnsi="Verdana" w:cs="Verdana"/>
          <w:sz w:val="16"/>
          <w:szCs w:val="16"/>
          <w:lang w:val="es-CR"/>
        </w:rPr>
        <w:t xml:space="preserve"> S.A. (fax:</w:t>
      </w:r>
      <w:r w:rsidR="001807D9" w:rsidRPr="001807D9">
        <w:rPr>
          <w:rStyle w:val="CharacterStyle1"/>
          <w:rFonts w:ascii="Verdana" w:hAnsi="Verdana" w:cs="Verdana"/>
          <w:sz w:val="16"/>
          <w:szCs w:val="16"/>
          <w:lang w:val="es-CR"/>
        </w:rPr>
        <w:t xml:space="preserve"> </w:t>
      </w:r>
      <w:r w:rsidR="008B3831">
        <w:rPr>
          <w:rStyle w:val="CharacterStyle1"/>
          <w:rFonts w:ascii="Verdana" w:hAnsi="Verdana" w:cs="Verdana"/>
          <w:sz w:val="16"/>
          <w:szCs w:val="16"/>
          <w:lang w:val="es-CR"/>
        </w:rPr>
        <w:t>XXX</w:t>
      </w:r>
      <w:r w:rsidRPr="001807D9">
        <w:rPr>
          <w:rStyle w:val="CharacterStyle1"/>
          <w:rFonts w:ascii="Verdana" w:hAnsi="Verdana" w:cs="Verdana"/>
          <w:sz w:val="16"/>
          <w:szCs w:val="16"/>
          <w:lang w:val="es-CR"/>
        </w:rPr>
        <w:t xml:space="preserve">), a la Lic. </w:t>
      </w:r>
      <w:proofErr w:type="spellStart"/>
      <w:r w:rsidRPr="001807D9">
        <w:rPr>
          <w:rStyle w:val="CharacterStyle1"/>
          <w:rFonts w:ascii="Verdana" w:hAnsi="Verdana" w:cs="Verdana"/>
          <w:sz w:val="16"/>
          <w:szCs w:val="16"/>
          <w:lang w:val="es-CR"/>
        </w:rPr>
        <w:t>Sidia</w:t>
      </w:r>
      <w:proofErr w:type="spellEnd"/>
      <w:r w:rsidRPr="001807D9">
        <w:rPr>
          <w:rStyle w:val="CharacterStyle1"/>
          <w:rFonts w:ascii="Verdana" w:hAnsi="Verdana" w:cs="Verdana"/>
          <w:sz w:val="16"/>
          <w:szCs w:val="16"/>
          <w:lang w:val="es-CR"/>
        </w:rPr>
        <w:t xml:space="preserve"> Cerdas Ruiz </w:t>
      </w:r>
      <w:r w:rsidR="001807D9" w:rsidRPr="001807D9">
        <w:rPr>
          <w:rStyle w:val="CharacterStyle1"/>
          <w:rFonts w:ascii="Verdana" w:hAnsi="Verdana" w:cs="Verdana"/>
          <w:sz w:val="16"/>
          <w:szCs w:val="16"/>
          <w:lang w:val="es-CR"/>
        </w:rPr>
        <w:t>Dirección</w:t>
      </w:r>
      <w:r w:rsidRPr="001807D9">
        <w:rPr>
          <w:rStyle w:val="CharacterStyle1"/>
          <w:rFonts w:ascii="Verdana" w:hAnsi="Verdana" w:cs="Verdana"/>
          <w:sz w:val="16"/>
          <w:szCs w:val="16"/>
          <w:lang w:val="es-CR"/>
        </w:rPr>
        <w:t xml:space="preserve"> de Asuntos </w:t>
      </w:r>
      <w:r w:rsidR="001807D9" w:rsidRPr="001807D9">
        <w:rPr>
          <w:rStyle w:val="CharacterStyle1"/>
          <w:rFonts w:ascii="Verdana" w:hAnsi="Verdana" w:cs="Verdana"/>
          <w:sz w:val="16"/>
          <w:szCs w:val="16"/>
          <w:lang w:val="es-CR"/>
        </w:rPr>
        <w:t>Jurídicos</w:t>
      </w:r>
      <w:r w:rsidRPr="001807D9">
        <w:rPr>
          <w:rStyle w:val="CharacterStyle1"/>
          <w:rFonts w:ascii="Verdana" w:hAnsi="Verdana" w:cs="Verdana"/>
          <w:sz w:val="16"/>
          <w:szCs w:val="16"/>
          <w:lang w:val="es-CR"/>
        </w:rPr>
        <w:t xml:space="preserve">, Lic. Susana </w:t>
      </w:r>
      <w:r w:rsidR="001807D9" w:rsidRPr="001807D9">
        <w:rPr>
          <w:rStyle w:val="CharacterStyle1"/>
          <w:rFonts w:ascii="Verdana" w:hAnsi="Verdana" w:cs="Verdana"/>
          <w:sz w:val="16"/>
          <w:szCs w:val="16"/>
          <w:lang w:val="es-CR"/>
        </w:rPr>
        <w:t>López</w:t>
      </w:r>
      <w:r w:rsidRPr="001807D9">
        <w:rPr>
          <w:rStyle w:val="CharacterStyle1"/>
          <w:rFonts w:ascii="Verdana" w:hAnsi="Verdana" w:cs="Verdana"/>
          <w:sz w:val="16"/>
          <w:szCs w:val="16"/>
          <w:lang w:val="es-CR"/>
        </w:rPr>
        <w:t xml:space="preserve">, Subdirectora Asuntos </w:t>
      </w:r>
      <w:r w:rsidR="001807D9" w:rsidRPr="001807D9">
        <w:rPr>
          <w:rStyle w:val="CharacterStyle1"/>
          <w:rFonts w:ascii="Verdana" w:hAnsi="Verdana" w:cs="Verdana"/>
          <w:sz w:val="16"/>
          <w:szCs w:val="16"/>
          <w:lang w:val="es-CR"/>
        </w:rPr>
        <w:t>Jurídicos</w:t>
      </w:r>
      <w:r w:rsidRPr="001807D9">
        <w:rPr>
          <w:rStyle w:val="CharacterStyle1"/>
          <w:rFonts w:ascii="Verdana" w:hAnsi="Verdana" w:cs="Verdana"/>
          <w:sz w:val="16"/>
          <w:szCs w:val="16"/>
          <w:lang w:val="es-CR"/>
        </w:rPr>
        <w:t xml:space="preserve">, Ing. Aura </w:t>
      </w:r>
      <w:r w:rsidR="001807D9" w:rsidRPr="001807D9">
        <w:rPr>
          <w:rStyle w:val="CharacterStyle1"/>
          <w:rFonts w:ascii="Verdana" w:hAnsi="Verdana" w:cs="Verdana"/>
          <w:sz w:val="16"/>
          <w:szCs w:val="16"/>
          <w:lang w:val="es-CR"/>
        </w:rPr>
        <w:t>Álvarez</w:t>
      </w:r>
      <w:r w:rsidRPr="001807D9">
        <w:rPr>
          <w:rStyle w:val="CharacterStyle1"/>
          <w:rFonts w:ascii="Verdana" w:hAnsi="Verdana" w:cs="Verdana"/>
          <w:sz w:val="16"/>
          <w:szCs w:val="16"/>
          <w:lang w:val="es-CR"/>
        </w:rPr>
        <w:t xml:space="preserve"> Orozco a la </w:t>
      </w:r>
      <w:r w:rsidR="001807D9" w:rsidRPr="001807D9">
        <w:rPr>
          <w:rStyle w:val="CharacterStyle1"/>
          <w:rFonts w:ascii="Verdana" w:hAnsi="Verdana" w:cs="Verdana"/>
          <w:sz w:val="16"/>
          <w:szCs w:val="16"/>
          <w:lang w:val="es-CR"/>
        </w:rPr>
        <w:t>Dirección</w:t>
      </w:r>
      <w:r w:rsidRPr="001807D9">
        <w:rPr>
          <w:rStyle w:val="CharacterStyle1"/>
          <w:rFonts w:ascii="Verdana" w:hAnsi="Verdana" w:cs="Verdana"/>
          <w:sz w:val="16"/>
          <w:szCs w:val="16"/>
          <w:lang w:val="es-CR"/>
        </w:rPr>
        <w:t xml:space="preserve"> </w:t>
      </w:r>
      <w:r w:rsidR="001807D9" w:rsidRPr="001807D9">
        <w:rPr>
          <w:rStyle w:val="CharacterStyle1"/>
          <w:rFonts w:ascii="Verdana" w:hAnsi="Verdana" w:cs="Verdana"/>
          <w:sz w:val="16"/>
          <w:szCs w:val="16"/>
          <w:lang w:val="es-CR"/>
        </w:rPr>
        <w:t>Técnica</w:t>
      </w:r>
      <w:r w:rsidRPr="001807D9">
        <w:rPr>
          <w:rStyle w:val="CharacterStyle1"/>
          <w:rFonts w:ascii="Verdana" w:hAnsi="Verdana" w:cs="Verdana"/>
          <w:sz w:val="16"/>
          <w:szCs w:val="16"/>
          <w:lang w:val="es-CR"/>
        </w:rPr>
        <w:t xml:space="preserve">, Lic. Gina </w:t>
      </w:r>
      <w:r w:rsidR="001807D9" w:rsidRPr="001807D9">
        <w:rPr>
          <w:rStyle w:val="CharacterStyle1"/>
          <w:rFonts w:ascii="Verdana" w:hAnsi="Verdana" w:cs="Verdana"/>
          <w:sz w:val="16"/>
          <w:szCs w:val="16"/>
          <w:lang w:val="es-CR"/>
        </w:rPr>
        <w:t>Ramírez</w:t>
      </w:r>
      <w:r w:rsidRPr="001807D9">
        <w:rPr>
          <w:rStyle w:val="CharacterStyle1"/>
          <w:rFonts w:ascii="Verdana" w:hAnsi="Verdana" w:cs="Verdana"/>
          <w:sz w:val="16"/>
          <w:szCs w:val="16"/>
          <w:lang w:val="es-CR"/>
        </w:rPr>
        <w:t xml:space="preserve">, Departamento de </w:t>
      </w:r>
      <w:r w:rsidR="001807D9" w:rsidRPr="001807D9">
        <w:rPr>
          <w:rStyle w:val="CharacterStyle1"/>
          <w:rFonts w:ascii="Verdana" w:hAnsi="Verdana" w:cs="Verdana"/>
          <w:sz w:val="16"/>
          <w:szCs w:val="16"/>
          <w:lang w:val="es-CR"/>
        </w:rPr>
        <w:t>Administración</w:t>
      </w:r>
      <w:r w:rsidRPr="001807D9">
        <w:rPr>
          <w:rStyle w:val="CharacterStyle1"/>
          <w:rFonts w:ascii="Verdana" w:hAnsi="Verdana" w:cs="Verdana"/>
          <w:sz w:val="16"/>
          <w:szCs w:val="16"/>
          <w:lang w:val="es-CR"/>
        </w:rPr>
        <w:t xml:space="preserve"> de Concesiones y Permisos, Ing. Freddy Quesada, Departamento de </w:t>
      </w:r>
      <w:r w:rsidR="001807D9" w:rsidRPr="001807D9">
        <w:rPr>
          <w:rStyle w:val="CharacterStyle1"/>
          <w:rFonts w:ascii="Verdana" w:hAnsi="Verdana" w:cs="Verdana"/>
          <w:sz w:val="16"/>
          <w:szCs w:val="16"/>
          <w:lang w:val="es-CR"/>
        </w:rPr>
        <w:t>Inspección</w:t>
      </w:r>
      <w:r w:rsidRPr="001807D9">
        <w:rPr>
          <w:rStyle w:val="CharacterStyle1"/>
          <w:rFonts w:ascii="Verdana" w:hAnsi="Verdana" w:cs="Verdana"/>
          <w:sz w:val="16"/>
          <w:szCs w:val="16"/>
          <w:lang w:val="es-CR"/>
        </w:rPr>
        <w:t xml:space="preserve"> y Control, Lic. </w:t>
      </w:r>
      <w:proofErr w:type="spellStart"/>
      <w:r w:rsidRPr="001807D9">
        <w:rPr>
          <w:rStyle w:val="CharacterStyle1"/>
          <w:rFonts w:ascii="Verdana" w:hAnsi="Verdana" w:cs="Verdana"/>
          <w:sz w:val="16"/>
          <w:szCs w:val="16"/>
          <w:lang w:val="es-CR"/>
        </w:rPr>
        <w:t>German</w:t>
      </w:r>
      <w:proofErr w:type="spellEnd"/>
      <w:r w:rsidRPr="001807D9">
        <w:rPr>
          <w:rStyle w:val="CharacterStyle1"/>
          <w:rFonts w:ascii="Verdana" w:hAnsi="Verdana" w:cs="Verdana"/>
          <w:sz w:val="16"/>
          <w:szCs w:val="16"/>
          <w:lang w:val="es-CR"/>
        </w:rPr>
        <w:t xml:space="preserve"> </w:t>
      </w:r>
      <w:proofErr w:type="spellStart"/>
      <w:r w:rsidRPr="001807D9">
        <w:rPr>
          <w:rStyle w:val="CharacterStyle1"/>
          <w:rFonts w:ascii="Verdana" w:hAnsi="Verdana" w:cs="Verdana"/>
          <w:sz w:val="16"/>
          <w:szCs w:val="16"/>
          <w:lang w:val="es-CR"/>
        </w:rPr>
        <w:t>Marin</w:t>
      </w:r>
      <w:proofErr w:type="spellEnd"/>
      <w:r w:rsidRPr="001807D9">
        <w:rPr>
          <w:rStyle w:val="CharacterStyle1"/>
          <w:rFonts w:ascii="Verdana" w:hAnsi="Verdana" w:cs="Verdana"/>
          <w:sz w:val="16"/>
          <w:szCs w:val="16"/>
          <w:lang w:val="es-CR"/>
        </w:rPr>
        <w:t xml:space="preserve">, </w:t>
      </w:r>
      <w:r w:rsidR="001807D9" w:rsidRPr="001807D9">
        <w:rPr>
          <w:rStyle w:val="CharacterStyle1"/>
          <w:rFonts w:ascii="Verdana" w:hAnsi="Verdana" w:cs="Verdana"/>
          <w:sz w:val="16"/>
          <w:szCs w:val="16"/>
          <w:lang w:val="es-CR"/>
        </w:rPr>
        <w:t>Dirección</w:t>
      </w:r>
      <w:r w:rsidRPr="001807D9">
        <w:rPr>
          <w:rStyle w:val="CharacterStyle1"/>
          <w:rFonts w:ascii="Verdana" w:hAnsi="Verdana" w:cs="Verdana"/>
          <w:sz w:val="16"/>
          <w:szCs w:val="16"/>
          <w:lang w:val="es-CR"/>
        </w:rPr>
        <w:t xml:space="preserve"> General de la </w:t>
      </w:r>
      <w:r w:rsidR="001807D9" w:rsidRPr="001807D9">
        <w:rPr>
          <w:rStyle w:val="CharacterStyle1"/>
          <w:rFonts w:ascii="Verdana" w:hAnsi="Verdana" w:cs="Verdana"/>
          <w:sz w:val="16"/>
          <w:szCs w:val="16"/>
          <w:lang w:val="es-CR"/>
        </w:rPr>
        <w:t>Policía</w:t>
      </w:r>
      <w:r w:rsidRPr="001807D9">
        <w:rPr>
          <w:rStyle w:val="CharacterStyle1"/>
          <w:rFonts w:ascii="Verdana" w:hAnsi="Verdana" w:cs="Verdana"/>
          <w:sz w:val="16"/>
          <w:szCs w:val="16"/>
          <w:lang w:val="es-CR"/>
        </w:rPr>
        <w:t xml:space="preserve"> de </w:t>
      </w:r>
      <w:r w:rsidR="008B3831" w:rsidRPr="001807D9">
        <w:rPr>
          <w:rStyle w:val="CharacterStyle1"/>
          <w:rFonts w:ascii="Verdana" w:hAnsi="Verdana" w:cs="Verdana"/>
          <w:sz w:val="16"/>
          <w:szCs w:val="16"/>
          <w:lang w:val="es-CR"/>
        </w:rPr>
        <w:t>Tránsito</w:t>
      </w:r>
      <w:r w:rsidRPr="001807D9">
        <w:rPr>
          <w:rStyle w:val="CharacterStyle1"/>
          <w:rFonts w:ascii="Verdana" w:hAnsi="Verdana" w:cs="Verdana"/>
          <w:sz w:val="16"/>
          <w:szCs w:val="16"/>
          <w:lang w:val="es-CR"/>
        </w:rPr>
        <w:t xml:space="preserve">, Lic. Magaly Porras </w:t>
      </w:r>
      <w:proofErr w:type="spellStart"/>
      <w:r w:rsidRPr="001807D9">
        <w:rPr>
          <w:rStyle w:val="CharacterStyle1"/>
          <w:rFonts w:ascii="Verdana" w:hAnsi="Verdana" w:cs="Verdana"/>
          <w:sz w:val="16"/>
          <w:szCs w:val="16"/>
          <w:lang w:val="es-CR"/>
        </w:rPr>
        <w:t>Porras</w:t>
      </w:r>
      <w:proofErr w:type="spellEnd"/>
      <w:r w:rsidRPr="001807D9">
        <w:rPr>
          <w:rStyle w:val="CharacterStyle1"/>
          <w:rFonts w:ascii="Verdana" w:hAnsi="Verdana" w:cs="Verdana"/>
          <w:sz w:val="16"/>
          <w:szCs w:val="16"/>
          <w:lang w:val="es-CR"/>
        </w:rPr>
        <w:t xml:space="preserve">, Autoridad Reguladora Servicios </w:t>
      </w:r>
      <w:r w:rsidR="001807D9" w:rsidRPr="001807D9">
        <w:rPr>
          <w:rStyle w:val="CharacterStyle1"/>
          <w:rFonts w:ascii="Verdana" w:hAnsi="Verdana" w:cs="Verdana"/>
          <w:sz w:val="16"/>
          <w:szCs w:val="16"/>
          <w:lang w:val="es-CR"/>
        </w:rPr>
        <w:t>Públicos</w:t>
      </w:r>
      <w:r w:rsidRPr="001807D9">
        <w:rPr>
          <w:rStyle w:val="CharacterStyle1"/>
          <w:rFonts w:ascii="Verdana" w:hAnsi="Verdana" w:cs="Verdana"/>
          <w:sz w:val="16"/>
          <w:szCs w:val="16"/>
          <w:lang w:val="es-CR"/>
        </w:rPr>
        <w:t xml:space="preserve">, </w:t>
      </w:r>
      <w:r w:rsidR="001807D9" w:rsidRPr="001807D9">
        <w:rPr>
          <w:rStyle w:val="CharacterStyle1"/>
          <w:rFonts w:ascii="Verdana" w:hAnsi="Verdana" w:cs="Verdana"/>
          <w:sz w:val="16"/>
          <w:szCs w:val="16"/>
          <w:lang w:val="es-CR"/>
        </w:rPr>
        <w:t>Dirección</w:t>
      </w:r>
      <w:r w:rsidRPr="001807D9">
        <w:rPr>
          <w:rStyle w:val="CharacterStyle1"/>
          <w:rFonts w:ascii="Verdana" w:hAnsi="Verdana" w:cs="Verdana"/>
          <w:sz w:val="16"/>
          <w:szCs w:val="16"/>
          <w:lang w:val="es-CR"/>
        </w:rPr>
        <w:t xml:space="preserve"> Ejecutiva, Lic. </w:t>
      </w:r>
      <w:proofErr w:type="spellStart"/>
      <w:r w:rsidRPr="001807D9">
        <w:rPr>
          <w:rStyle w:val="CharacterStyle1"/>
          <w:rFonts w:ascii="Verdana" w:hAnsi="Verdana" w:cs="Verdana"/>
          <w:sz w:val="16"/>
          <w:szCs w:val="16"/>
          <w:lang w:val="es-CR"/>
        </w:rPr>
        <w:t>Maria</w:t>
      </w:r>
      <w:proofErr w:type="spellEnd"/>
      <w:r w:rsidRPr="001807D9">
        <w:rPr>
          <w:rStyle w:val="CharacterStyle1"/>
          <w:rFonts w:ascii="Verdana" w:hAnsi="Verdana" w:cs="Verdana"/>
          <w:sz w:val="16"/>
          <w:szCs w:val="16"/>
          <w:lang w:val="es-CR"/>
        </w:rPr>
        <w:t xml:space="preserve"> Fernanda </w:t>
      </w:r>
      <w:proofErr w:type="spellStart"/>
      <w:r w:rsidRPr="001807D9">
        <w:rPr>
          <w:rStyle w:val="CharacterStyle1"/>
          <w:rFonts w:ascii="Verdana" w:hAnsi="Verdana" w:cs="Verdana"/>
          <w:sz w:val="16"/>
          <w:szCs w:val="16"/>
          <w:lang w:val="es-CR"/>
        </w:rPr>
        <w:t>Umaria</w:t>
      </w:r>
      <w:proofErr w:type="spellEnd"/>
      <w:r w:rsidRPr="001807D9">
        <w:rPr>
          <w:rStyle w:val="CharacterStyle1"/>
          <w:rFonts w:ascii="Verdana" w:hAnsi="Verdana" w:cs="Verdana"/>
          <w:sz w:val="16"/>
          <w:szCs w:val="16"/>
          <w:lang w:val="es-CR"/>
        </w:rPr>
        <w:t xml:space="preserve"> Guillen, Asesora Legal Junta Directiva, Lic. Katia </w:t>
      </w:r>
      <w:proofErr w:type="spellStart"/>
      <w:r w:rsidRPr="001807D9">
        <w:rPr>
          <w:rStyle w:val="CharacterStyle1"/>
          <w:rFonts w:ascii="Verdana" w:hAnsi="Verdana" w:cs="Verdana"/>
          <w:sz w:val="16"/>
          <w:szCs w:val="16"/>
          <w:lang w:val="es-CR"/>
        </w:rPr>
        <w:t>Arley</w:t>
      </w:r>
      <w:proofErr w:type="spellEnd"/>
      <w:r w:rsidRPr="001807D9">
        <w:rPr>
          <w:rStyle w:val="CharacterStyle1"/>
          <w:rFonts w:ascii="Verdana" w:hAnsi="Verdana" w:cs="Verdana"/>
          <w:sz w:val="16"/>
          <w:szCs w:val="16"/>
          <w:lang w:val="es-CR"/>
        </w:rPr>
        <w:t>,</w:t>
      </w:r>
      <w:r w:rsidR="001807D9" w:rsidRPr="001807D9">
        <w:rPr>
          <w:rStyle w:val="CharacterStyle1"/>
          <w:rFonts w:ascii="Verdana" w:hAnsi="Verdana" w:cs="Verdana"/>
          <w:sz w:val="16"/>
          <w:szCs w:val="16"/>
          <w:lang w:val="es-CR"/>
        </w:rPr>
        <w:t xml:space="preserve"> </w:t>
      </w:r>
      <w:r w:rsidRPr="001807D9">
        <w:rPr>
          <w:rStyle w:val="CharacterStyle1"/>
          <w:rFonts w:ascii="Verdana" w:hAnsi="Verdana" w:cs="Verdana"/>
          <w:sz w:val="16"/>
          <w:szCs w:val="16"/>
          <w:lang w:val="es-CR"/>
        </w:rPr>
        <w:t xml:space="preserve">Asesora </w:t>
      </w:r>
      <w:proofErr w:type="spellStart"/>
      <w:r w:rsidRPr="001807D9">
        <w:rPr>
          <w:rStyle w:val="CharacterStyle1"/>
          <w:rFonts w:ascii="Verdana" w:hAnsi="Verdana" w:cs="Verdana"/>
          <w:sz w:val="16"/>
          <w:szCs w:val="16"/>
          <w:lang w:val="es-CR"/>
        </w:rPr>
        <w:t>Senor</w:t>
      </w:r>
      <w:proofErr w:type="spellEnd"/>
      <w:r w:rsidRPr="001807D9">
        <w:rPr>
          <w:rStyle w:val="CharacterStyle1"/>
          <w:rFonts w:ascii="Verdana" w:hAnsi="Verdana" w:cs="Verdana"/>
          <w:sz w:val="16"/>
          <w:szCs w:val="16"/>
          <w:lang w:val="es-CR"/>
        </w:rPr>
        <w:t xml:space="preserve"> Ministro. </w:t>
      </w:r>
      <w:r w:rsidRPr="001807D9">
        <w:rPr>
          <w:rStyle w:val="CharacterStyle1"/>
          <w:rFonts w:ascii="Verdana" w:hAnsi="Verdana" w:cs="Verdana"/>
          <w:sz w:val="23"/>
          <w:szCs w:val="23"/>
          <w:lang w:val="es-CR"/>
        </w:rPr>
        <w:t>(</w:t>
      </w:r>
      <w:r w:rsidR="008B3831" w:rsidRPr="001807D9">
        <w:rPr>
          <w:rStyle w:val="CharacterStyle1"/>
          <w:rFonts w:ascii="Verdana" w:hAnsi="Verdana" w:cs="Verdana"/>
          <w:sz w:val="23"/>
          <w:szCs w:val="23"/>
          <w:lang w:val="es-CR"/>
        </w:rPr>
        <w:t>Léanse</w:t>
      </w:r>
      <w:r w:rsidRPr="001807D9">
        <w:rPr>
          <w:rStyle w:val="CharacterStyle1"/>
          <w:rFonts w:ascii="Verdana" w:hAnsi="Verdana" w:cs="Verdana"/>
          <w:sz w:val="23"/>
          <w:szCs w:val="23"/>
          <w:lang w:val="es-CR"/>
        </w:rPr>
        <w:t xml:space="preserve"> folios del 199 y 200 del expediente administrativo)</w:t>
      </w:r>
    </w:p>
    <w:p w:rsidR="00EE04B0" w:rsidRPr="001807D9" w:rsidRDefault="00EE04B0">
      <w:pPr>
        <w:pStyle w:val="Style1"/>
        <w:kinsoku w:val="0"/>
        <w:overflowPunct w:val="0"/>
        <w:autoSpaceDE/>
        <w:autoSpaceDN/>
        <w:adjustRightInd/>
        <w:spacing w:before="561" w:line="298" w:lineRule="exact"/>
        <w:jc w:val="both"/>
        <w:textAlignment w:val="baseline"/>
        <w:rPr>
          <w:rStyle w:val="CharacterStyle1"/>
          <w:rFonts w:ascii="Verdana" w:hAnsi="Verdana" w:cs="Verdana"/>
          <w:sz w:val="23"/>
          <w:szCs w:val="23"/>
          <w:lang w:val="es-CR"/>
        </w:rPr>
      </w:pPr>
      <w:r w:rsidRPr="001807D9">
        <w:rPr>
          <w:rStyle w:val="CharacterStyle1"/>
          <w:rFonts w:ascii="Verdana" w:hAnsi="Verdana" w:cs="Verdana"/>
          <w:b/>
          <w:bCs/>
          <w:sz w:val="23"/>
          <w:szCs w:val="23"/>
          <w:lang w:val="es-CR"/>
        </w:rPr>
        <w:t xml:space="preserve">SEGUNDO: El Departamento de </w:t>
      </w:r>
      <w:r w:rsidR="001807D9" w:rsidRPr="001807D9">
        <w:rPr>
          <w:rStyle w:val="CharacterStyle1"/>
          <w:rFonts w:ascii="Verdana" w:hAnsi="Verdana" w:cs="Verdana"/>
          <w:b/>
          <w:bCs/>
          <w:sz w:val="23"/>
          <w:szCs w:val="23"/>
          <w:lang w:val="es-CR"/>
        </w:rPr>
        <w:t>Inspección</w:t>
      </w:r>
      <w:r w:rsidRPr="001807D9">
        <w:rPr>
          <w:rStyle w:val="CharacterStyle1"/>
          <w:rFonts w:ascii="Verdana" w:hAnsi="Verdana" w:cs="Verdana"/>
          <w:b/>
          <w:bCs/>
          <w:sz w:val="23"/>
          <w:szCs w:val="23"/>
          <w:lang w:val="es-CR"/>
        </w:rPr>
        <w:t xml:space="preserve"> y Control en su informe DIC-13-164 de 31 de enero de 2013 </w:t>
      </w:r>
      <w:r w:rsidRPr="001807D9">
        <w:rPr>
          <w:rStyle w:val="CharacterStyle1"/>
          <w:rFonts w:ascii="Verdana" w:hAnsi="Verdana" w:cs="Verdana"/>
          <w:sz w:val="23"/>
          <w:szCs w:val="23"/>
          <w:lang w:val="es-CR"/>
        </w:rPr>
        <w:t>concluye lo siguiente:</w:t>
      </w:r>
    </w:p>
    <w:p w:rsidR="00EE04B0" w:rsidRPr="001807D9" w:rsidRDefault="00EE04B0">
      <w:pPr>
        <w:pStyle w:val="Style1"/>
        <w:kinsoku w:val="0"/>
        <w:overflowPunct w:val="0"/>
        <w:autoSpaceDE/>
        <w:autoSpaceDN/>
        <w:adjustRightInd/>
        <w:spacing w:before="604" w:line="216" w:lineRule="exact"/>
        <w:ind w:left="360"/>
        <w:textAlignment w:val="baseline"/>
        <w:rPr>
          <w:rStyle w:val="CharacterStyle1"/>
          <w:rFonts w:ascii="Verdana" w:hAnsi="Verdana" w:cs="Verdana"/>
          <w:b/>
          <w:bCs/>
          <w:spacing w:val="2"/>
          <w:sz w:val="18"/>
          <w:szCs w:val="18"/>
          <w:lang w:val="es-CR"/>
        </w:rPr>
      </w:pPr>
      <w:r w:rsidRPr="001807D9">
        <w:rPr>
          <w:rStyle w:val="CharacterStyle1"/>
          <w:rFonts w:ascii="Verdana" w:hAnsi="Verdana" w:cs="Verdana"/>
          <w:b/>
          <w:bCs/>
          <w:spacing w:val="2"/>
          <w:sz w:val="18"/>
          <w:szCs w:val="18"/>
          <w:lang w:val="es-CR"/>
        </w:rPr>
        <w:t>"RESULTADOS DEL ESTUDIO</w:t>
      </w:r>
    </w:p>
    <w:p w:rsidR="00EE04B0" w:rsidRPr="001807D9" w:rsidRDefault="00EE04B0">
      <w:pPr>
        <w:pStyle w:val="Style1"/>
        <w:kinsoku w:val="0"/>
        <w:overflowPunct w:val="0"/>
        <w:autoSpaceDE/>
        <w:autoSpaceDN/>
        <w:adjustRightInd/>
        <w:spacing w:before="207" w:line="223" w:lineRule="exact"/>
        <w:ind w:left="360" w:right="288"/>
        <w:jc w:val="both"/>
        <w:textAlignment w:val="baseline"/>
        <w:rPr>
          <w:rStyle w:val="CharacterStyle1"/>
          <w:rFonts w:ascii="Verdana" w:hAnsi="Verdana" w:cs="Verdana"/>
          <w:spacing w:val="9"/>
          <w:sz w:val="16"/>
          <w:szCs w:val="16"/>
          <w:lang w:val="es-CR"/>
        </w:rPr>
      </w:pPr>
      <w:r w:rsidRPr="001807D9">
        <w:rPr>
          <w:rStyle w:val="CharacterStyle1"/>
          <w:rFonts w:ascii="Verdana" w:hAnsi="Verdana" w:cs="Verdana"/>
          <w:spacing w:val="9"/>
          <w:sz w:val="16"/>
          <w:szCs w:val="16"/>
          <w:lang w:val="es-CR"/>
        </w:rPr>
        <w:t>Seg</w:t>
      </w:r>
      <w:r w:rsidR="001807D9">
        <w:rPr>
          <w:rStyle w:val="CharacterStyle1"/>
          <w:rFonts w:ascii="Verdana" w:hAnsi="Verdana" w:cs="Verdana"/>
          <w:spacing w:val="9"/>
          <w:sz w:val="16"/>
          <w:szCs w:val="16"/>
          <w:lang w:val="es-CR"/>
        </w:rPr>
        <w:t>ú</w:t>
      </w:r>
      <w:r w:rsidRPr="001807D9">
        <w:rPr>
          <w:rStyle w:val="CharacterStyle1"/>
          <w:rFonts w:ascii="Verdana" w:hAnsi="Verdana" w:cs="Verdana"/>
          <w:spacing w:val="9"/>
          <w:sz w:val="16"/>
          <w:szCs w:val="16"/>
          <w:lang w:val="es-CR"/>
        </w:rPr>
        <w:t xml:space="preserve">n la </w:t>
      </w:r>
      <w:r w:rsidR="001807D9" w:rsidRPr="001807D9">
        <w:rPr>
          <w:rStyle w:val="CharacterStyle1"/>
          <w:rFonts w:ascii="Verdana" w:hAnsi="Verdana" w:cs="Verdana"/>
          <w:spacing w:val="9"/>
          <w:sz w:val="16"/>
          <w:szCs w:val="16"/>
          <w:lang w:val="es-CR"/>
        </w:rPr>
        <w:t>inspección</w:t>
      </w:r>
      <w:r w:rsidRPr="001807D9">
        <w:rPr>
          <w:rStyle w:val="CharacterStyle1"/>
          <w:rFonts w:ascii="Verdana" w:hAnsi="Verdana" w:cs="Verdana"/>
          <w:spacing w:val="9"/>
          <w:sz w:val="16"/>
          <w:szCs w:val="16"/>
          <w:lang w:val="es-CR"/>
        </w:rPr>
        <w:t xml:space="preserve"> de campo se determina que el Sr. H</w:t>
      </w:r>
      <w:r w:rsidR="001807D9">
        <w:rPr>
          <w:rStyle w:val="CharacterStyle1"/>
          <w:rFonts w:ascii="Verdana" w:hAnsi="Verdana" w:cs="Verdana"/>
          <w:spacing w:val="9"/>
          <w:sz w:val="16"/>
          <w:szCs w:val="16"/>
          <w:lang w:val="es-CR"/>
        </w:rPr>
        <w:t>.</w:t>
      </w:r>
      <w:r w:rsidRPr="001807D9">
        <w:rPr>
          <w:rStyle w:val="CharacterStyle1"/>
          <w:rFonts w:ascii="Verdana" w:hAnsi="Verdana" w:cs="Verdana"/>
          <w:spacing w:val="9"/>
          <w:sz w:val="16"/>
          <w:szCs w:val="16"/>
          <w:lang w:val="es-CR"/>
        </w:rPr>
        <w:t>B</w:t>
      </w:r>
      <w:r w:rsidR="001807D9">
        <w:rPr>
          <w:rStyle w:val="CharacterStyle1"/>
          <w:rFonts w:ascii="Verdana" w:hAnsi="Verdana" w:cs="Verdana"/>
          <w:spacing w:val="9"/>
          <w:sz w:val="16"/>
          <w:szCs w:val="16"/>
          <w:lang w:val="es-CR"/>
        </w:rPr>
        <w:t>.</w:t>
      </w:r>
      <w:r w:rsidRPr="001807D9">
        <w:rPr>
          <w:rStyle w:val="CharacterStyle1"/>
          <w:rFonts w:ascii="Verdana" w:hAnsi="Verdana" w:cs="Verdana"/>
          <w:spacing w:val="9"/>
          <w:sz w:val="16"/>
          <w:szCs w:val="16"/>
          <w:lang w:val="es-CR"/>
        </w:rPr>
        <w:t>R</w:t>
      </w:r>
      <w:r w:rsidR="008B3831">
        <w:rPr>
          <w:rStyle w:val="CharacterStyle1"/>
          <w:rFonts w:ascii="Verdana" w:hAnsi="Verdana" w:cs="Verdana"/>
          <w:spacing w:val="9"/>
          <w:sz w:val="16"/>
          <w:szCs w:val="16"/>
          <w:lang w:val="es-CR"/>
        </w:rPr>
        <w:t>.</w:t>
      </w:r>
      <w:r w:rsidRPr="001807D9">
        <w:rPr>
          <w:rStyle w:val="CharacterStyle1"/>
          <w:rFonts w:ascii="Verdana" w:hAnsi="Verdana" w:cs="Verdana"/>
          <w:spacing w:val="9"/>
          <w:sz w:val="16"/>
          <w:szCs w:val="16"/>
          <w:lang w:val="es-CR"/>
        </w:rPr>
        <w:t xml:space="preserve"> no opera la ruta N° 1500, de hecho el funcionario Didier </w:t>
      </w:r>
      <w:r w:rsidR="001807D9" w:rsidRPr="001807D9">
        <w:rPr>
          <w:rStyle w:val="CharacterStyle1"/>
          <w:rFonts w:ascii="Verdana" w:hAnsi="Verdana" w:cs="Verdana"/>
          <w:spacing w:val="9"/>
          <w:sz w:val="16"/>
          <w:szCs w:val="16"/>
          <w:lang w:val="es-CR"/>
        </w:rPr>
        <w:t>Calderón</w:t>
      </w:r>
      <w:r w:rsidRPr="001807D9">
        <w:rPr>
          <w:rStyle w:val="CharacterStyle1"/>
          <w:rFonts w:ascii="Verdana" w:hAnsi="Verdana" w:cs="Verdana"/>
          <w:spacing w:val="9"/>
          <w:sz w:val="16"/>
          <w:szCs w:val="16"/>
          <w:lang w:val="es-CR"/>
        </w:rPr>
        <w:t xml:space="preserve"> Carmona se mantuvo el </w:t>
      </w:r>
      <w:r w:rsidR="008F0B0F" w:rsidRPr="001807D9">
        <w:rPr>
          <w:rStyle w:val="CharacterStyle1"/>
          <w:rFonts w:ascii="Verdana" w:hAnsi="Verdana" w:cs="Verdana"/>
          <w:spacing w:val="9"/>
          <w:sz w:val="16"/>
          <w:szCs w:val="16"/>
          <w:lang w:val="es-CR"/>
        </w:rPr>
        <w:t>día</w:t>
      </w:r>
      <w:r w:rsidRPr="001807D9">
        <w:rPr>
          <w:rStyle w:val="CharacterStyle1"/>
          <w:rFonts w:ascii="Verdana" w:hAnsi="Verdana" w:cs="Verdana"/>
          <w:spacing w:val="9"/>
          <w:sz w:val="16"/>
          <w:szCs w:val="16"/>
          <w:lang w:val="es-CR"/>
        </w:rPr>
        <w:t xml:space="preserve"> 16 de noviembre del a</w:t>
      </w:r>
      <w:r w:rsidR="008F0B0F">
        <w:rPr>
          <w:rStyle w:val="CharacterStyle1"/>
          <w:rFonts w:ascii="Verdana" w:hAnsi="Verdana" w:cs="Verdana"/>
          <w:spacing w:val="9"/>
          <w:sz w:val="16"/>
          <w:szCs w:val="16"/>
          <w:lang w:val="es-CR"/>
        </w:rPr>
        <w:t>ñ</w:t>
      </w:r>
      <w:r w:rsidRPr="001807D9">
        <w:rPr>
          <w:rStyle w:val="CharacterStyle1"/>
          <w:rFonts w:ascii="Verdana" w:hAnsi="Verdana" w:cs="Verdana"/>
          <w:spacing w:val="9"/>
          <w:sz w:val="16"/>
          <w:szCs w:val="16"/>
          <w:lang w:val="es-CR"/>
        </w:rPr>
        <w:t xml:space="preserve">o 2012, realizando encuestas y estudio de punto fijo en la comunidad de Birmania, y se determine) que el abandono del servicio como se indico anteriormente. Tal y como se indico en el punto anterior de recorridos la ruta se sirve de los itinerarios establecidos a la Ruta </w:t>
      </w:r>
      <w:r w:rsidRPr="001807D9">
        <w:rPr>
          <w:rStyle w:val="CharacterStyle1"/>
          <w:rFonts w:ascii="Verdana" w:hAnsi="Verdana" w:cs="Verdana"/>
          <w:b/>
          <w:bCs/>
          <w:spacing w:val="9"/>
          <w:sz w:val="16"/>
          <w:szCs w:val="16"/>
          <w:lang w:val="es-CR"/>
        </w:rPr>
        <w:t xml:space="preserve">N° </w:t>
      </w:r>
      <w:r w:rsidRPr="001807D9">
        <w:rPr>
          <w:rStyle w:val="CharacterStyle1"/>
          <w:rFonts w:ascii="Verdana" w:hAnsi="Verdana" w:cs="Verdana"/>
          <w:spacing w:val="9"/>
          <w:sz w:val="16"/>
          <w:szCs w:val="16"/>
          <w:lang w:val="es-CR"/>
        </w:rPr>
        <w:t>514 y parte de la 522 operada por la empresa A</w:t>
      </w:r>
      <w:r w:rsidR="008F0B0F">
        <w:rPr>
          <w:rStyle w:val="CharacterStyle1"/>
          <w:rFonts w:ascii="Verdana" w:hAnsi="Verdana" w:cs="Verdana"/>
          <w:spacing w:val="9"/>
          <w:sz w:val="16"/>
          <w:szCs w:val="16"/>
          <w:lang w:val="es-CR"/>
        </w:rPr>
        <w:t>.</w:t>
      </w:r>
      <w:r w:rsidRPr="001807D9">
        <w:rPr>
          <w:rStyle w:val="CharacterStyle1"/>
          <w:rFonts w:ascii="Verdana" w:hAnsi="Verdana" w:cs="Verdana"/>
          <w:spacing w:val="9"/>
          <w:sz w:val="16"/>
          <w:szCs w:val="16"/>
          <w:lang w:val="es-CR"/>
        </w:rPr>
        <w:t>C</w:t>
      </w:r>
      <w:r w:rsidR="008F0B0F">
        <w:rPr>
          <w:rStyle w:val="CharacterStyle1"/>
          <w:rFonts w:ascii="Verdana" w:hAnsi="Verdana" w:cs="Verdana"/>
          <w:spacing w:val="9"/>
          <w:sz w:val="16"/>
          <w:szCs w:val="16"/>
          <w:lang w:val="es-CR"/>
        </w:rPr>
        <w:t>.</w:t>
      </w:r>
      <w:r w:rsidRPr="001807D9">
        <w:rPr>
          <w:rStyle w:val="CharacterStyle1"/>
          <w:rFonts w:ascii="Verdana" w:hAnsi="Verdana" w:cs="Verdana"/>
          <w:spacing w:val="9"/>
          <w:sz w:val="16"/>
          <w:szCs w:val="16"/>
          <w:lang w:val="es-CR"/>
        </w:rPr>
        <w:t>M</w:t>
      </w:r>
      <w:r w:rsidR="008B3831">
        <w:rPr>
          <w:rStyle w:val="CharacterStyle1"/>
          <w:rFonts w:ascii="Verdana" w:hAnsi="Verdana" w:cs="Verdana"/>
          <w:spacing w:val="9"/>
          <w:sz w:val="16"/>
          <w:szCs w:val="16"/>
          <w:lang w:val="es-CR"/>
        </w:rPr>
        <w:t>.</w:t>
      </w:r>
      <w:r w:rsidRPr="001807D9">
        <w:rPr>
          <w:rStyle w:val="CharacterStyle1"/>
          <w:rFonts w:ascii="Verdana" w:hAnsi="Verdana" w:cs="Verdana"/>
          <w:spacing w:val="9"/>
          <w:sz w:val="16"/>
          <w:szCs w:val="16"/>
          <w:lang w:val="es-CR"/>
        </w:rPr>
        <w:t>S.A.</w:t>
      </w:r>
    </w:p>
    <w:p w:rsidR="00EE04B0" w:rsidRPr="001807D9" w:rsidRDefault="00EE04B0">
      <w:pPr>
        <w:pStyle w:val="Style1"/>
        <w:kinsoku w:val="0"/>
        <w:overflowPunct w:val="0"/>
        <w:autoSpaceDE/>
        <w:autoSpaceDN/>
        <w:adjustRightInd/>
        <w:spacing w:before="216" w:line="223" w:lineRule="exact"/>
        <w:ind w:left="360" w:right="288"/>
        <w:jc w:val="both"/>
        <w:textAlignment w:val="baseline"/>
        <w:rPr>
          <w:rStyle w:val="CharacterStyle1"/>
          <w:rFonts w:ascii="Verdana" w:hAnsi="Verdana" w:cs="Verdana"/>
          <w:spacing w:val="10"/>
          <w:sz w:val="16"/>
          <w:szCs w:val="16"/>
          <w:lang w:val="es-CR"/>
        </w:rPr>
      </w:pPr>
      <w:r w:rsidRPr="001807D9">
        <w:rPr>
          <w:rStyle w:val="CharacterStyle1"/>
          <w:rFonts w:ascii="Verdana" w:hAnsi="Verdana" w:cs="Verdana"/>
          <w:spacing w:val="10"/>
          <w:sz w:val="16"/>
          <w:szCs w:val="16"/>
          <w:lang w:val="es-CR"/>
        </w:rPr>
        <w:t xml:space="preserve">En el campo se realizaron encuestas de servicio y en ellas la </w:t>
      </w:r>
      <w:r w:rsidR="008F0B0F" w:rsidRPr="001807D9">
        <w:rPr>
          <w:rStyle w:val="CharacterStyle1"/>
          <w:rFonts w:ascii="Verdana" w:hAnsi="Verdana" w:cs="Verdana"/>
          <w:spacing w:val="10"/>
          <w:sz w:val="16"/>
          <w:szCs w:val="16"/>
          <w:lang w:val="es-CR"/>
        </w:rPr>
        <w:t>mayoría</w:t>
      </w:r>
      <w:r w:rsidRPr="001807D9">
        <w:rPr>
          <w:rStyle w:val="CharacterStyle1"/>
          <w:rFonts w:ascii="Verdana" w:hAnsi="Verdana" w:cs="Verdana"/>
          <w:spacing w:val="10"/>
          <w:sz w:val="16"/>
          <w:szCs w:val="16"/>
          <w:lang w:val="es-CR"/>
        </w:rPr>
        <w:t xml:space="preserve"> de los encuestados detallan que reciben el servicio de las rutas que van hacia </w:t>
      </w:r>
      <w:proofErr w:type="spellStart"/>
      <w:r w:rsidRPr="001807D9">
        <w:rPr>
          <w:rStyle w:val="CharacterStyle1"/>
          <w:rFonts w:ascii="Verdana" w:hAnsi="Verdana" w:cs="Verdana"/>
          <w:spacing w:val="10"/>
          <w:sz w:val="16"/>
          <w:szCs w:val="16"/>
          <w:lang w:val="es-CR"/>
        </w:rPr>
        <w:t>Upala</w:t>
      </w:r>
      <w:proofErr w:type="spellEnd"/>
      <w:r w:rsidRPr="001807D9">
        <w:rPr>
          <w:rStyle w:val="CharacterStyle1"/>
          <w:rFonts w:ascii="Verdana" w:hAnsi="Verdana" w:cs="Verdana"/>
          <w:spacing w:val="10"/>
          <w:sz w:val="16"/>
          <w:szCs w:val="16"/>
          <w:lang w:val="es-CR"/>
        </w:rPr>
        <w:t xml:space="preserve"> o hacia San Carlos, de acuerdo a su necesidad de </w:t>
      </w:r>
      <w:r w:rsidR="008F0B0F" w:rsidRPr="001807D9">
        <w:rPr>
          <w:rStyle w:val="CharacterStyle1"/>
          <w:rFonts w:ascii="Verdana" w:hAnsi="Verdana" w:cs="Verdana"/>
          <w:spacing w:val="10"/>
          <w:sz w:val="16"/>
          <w:szCs w:val="16"/>
          <w:lang w:val="es-CR"/>
        </w:rPr>
        <w:t>movilización</w:t>
      </w:r>
      <w:r w:rsidRPr="001807D9">
        <w:rPr>
          <w:rStyle w:val="CharacterStyle1"/>
          <w:rFonts w:ascii="Verdana" w:hAnsi="Verdana" w:cs="Verdana"/>
          <w:spacing w:val="10"/>
          <w:sz w:val="16"/>
          <w:szCs w:val="16"/>
          <w:lang w:val="es-CR"/>
        </w:rPr>
        <w:t>.</w:t>
      </w:r>
    </w:p>
    <w:p w:rsidR="00EE04B0" w:rsidRPr="001807D9" w:rsidRDefault="00EE04B0">
      <w:pPr>
        <w:pStyle w:val="Style1"/>
        <w:kinsoku w:val="0"/>
        <w:overflowPunct w:val="0"/>
        <w:autoSpaceDE/>
        <w:autoSpaceDN/>
        <w:adjustRightInd/>
        <w:spacing w:before="212" w:after="1596" w:line="223" w:lineRule="exact"/>
        <w:ind w:left="360" w:right="288"/>
        <w:jc w:val="both"/>
        <w:textAlignment w:val="baseline"/>
        <w:rPr>
          <w:rStyle w:val="CharacterStyle1"/>
          <w:rFonts w:ascii="Verdana" w:hAnsi="Verdana" w:cs="Verdana"/>
          <w:spacing w:val="12"/>
          <w:sz w:val="16"/>
          <w:szCs w:val="16"/>
          <w:lang w:val="es-CR"/>
        </w:rPr>
      </w:pPr>
      <w:r w:rsidRPr="001807D9">
        <w:rPr>
          <w:rStyle w:val="CharacterStyle1"/>
          <w:rFonts w:ascii="Verdana" w:hAnsi="Verdana" w:cs="Verdana"/>
          <w:spacing w:val="12"/>
          <w:sz w:val="16"/>
          <w:szCs w:val="16"/>
          <w:lang w:val="es-CR"/>
        </w:rPr>
        <w:t>Por otro lado, mediante expediente N° 205932 de fecha 20 de diciembre del 2012, el Se</w:t>
      </w:r>
      <w:r w:rsidR="008F0B0F">
        <w:rPr>
          <w:rStyle w:val="CharacterStyle1"/>
          <w:rFonts w:ascii="Verdana" w:hAnsi="Verdana" w:cs="Verdana"/>
          <w:spacing w:val="12"/>
          <w:sz w:val="16"/>
          <w:szCs w:val="16"/>
          <w:lang w:val="es-CR"/>
        </w:rPr>
        <w:t>ñ</w:t>
      </w:r>
      <w:r w:rsidRPr="001807D9">
        <w:rPr>
          <w:rStyle w:val="CharacterStyle1"/>
          <w:rFonts w:ascii="Verdana" w:hAnsi="Verdana" w:cs="Verdana"/>
          <w:spacing w:val="12"/>
          <w:sz w:val="16"/>
          <w:szCs w:val="16"/>
          <w:lang w:val="es-CR"/>
        </w:rPr>
        <w:t>or H</w:t>
      </w:r>
      <w:r w:rsidR="008F0B0F">
        <w:rPr>
          <w:rStyle w:val="CharacterStyle1"/>
          <w:rFonts w:ascii="Verdana" w:hAnsi="Verdana" w:cs="Verdana"/>
          <w:spacing w:val="12"/>
          <w:sz w:val="16"/>
          <w:szCs w:val="16"/>
          <w:lang w:val="es-CR"/>
        </w:rPr>
        <w:t>.</w:t>
      </w:r>
      <w:r w:rsidRPr="001807D9">
        <w:rPr>
          <w:rStyle w:val="CharacterStyle1"/>
          <w:rFonts w:ascii="Verdana" w:hAnsi="Verdana" w:cs="Verdana"/>
          <w:spacing w:val="12"/>
          <w:sz w:val="16"/>
          <w:szCs w:val="16"/>
          <w:lang w:val="es-CR"/>
        </w:rPr>
        <w:t>B</w:t>
      </w:r>
      <w:r w:rsidR="008F0B0F">
        <w:rPr>
          <w:rStyle w:val="CharacterStyle1"/>
          <w:rFonts w:ascii="Verdana" w:hAnsi="Verdana" w:cs="Verdana"/>
          <w:spacing w:val="12"/>
          <w:sz w:val="16"/>
          <w:szCs w:val="16"/>
          <w:lang w:val="es-CR"/>
        </w:rPr>
        <w:t>.</w:t>
      </w:r>
      <w:r w:rsidRPr="001807D9">
        <w:rPr>
          <w:rStyle w:val="CharacterStyle1"/>
          <w:rFonts w:ascii="Verdana" w:hAnsi="Verdana" w:cs="Verdana"/>
          <w:spacing w:val="12"/>
          <w:sz w:val="16"/>
          <w:szCs w:val="16"/>
          <w:lang w:val="es-CR"/>
        </w:rPr>
        <w:t>R</w:t>
      </w:r>
      <w:r w:rsidR="008F0B0F">
        <w:rPr>
          <w:rStyle w:val="CharacterStyle1"/>
          <w:rFonts w:ascii="Verdana" w:hAnsi="Verdana" w:cs="Verdana"/>
          <w:spacing w:val="12"/>
          <w:sz w:val="16"/>
          <w:szCs w:val="16"/>
          <w:lang w:val="es-CR"/>
        </w:rPr>
        <w:t>.</w:t>
      </w:r>
      <w:r w:rsidRPr="001807D9">
        <w:rPr>
          <w:rStyle w:val="CharacterStyle1"/>
          <w:rFonts w:ascii="Verdana" w:hAnsi="Verdana" w:cs="Verdana"/>
          <w:spacing w:val="12"/>
          <w:sz w:val="16"/>
          <w:szCs w:val="16"/>
          <w:lang w:val="es-CR"/>
        </w:rPr>
        <w:t xml:space="preserve"> presenta solicitud de </w:t>
      </w:r>
      <w:r w:rsidR="008F0B0F" w:rsidRPr="001807D9">
        <w:rPr>
          <w:rStyle w:val="CharacterStyle1"/>
          <w:rFonts w:ascii="Verdana" w:hAnsi="Verdana" w:cs="Verdana"/>
          <w:spacing w:val="12"/>
          <w:sz w:val="16"/>
          <w:szCs w:val="16"/>
          <w:lang w:val="es-CR"/>
        </w:rPr>
        <w:t>sustitución</w:t>
      </w:r>
      <w:r w:rsidRPr="001807D9">
        <w:rPr>
          <w:rStyle w:val="CharacterStyle1"/>
          <w:rFonts w:ascii="Verdana" w:hAnsi="Verdana" w:cs="Verdana"/>
          <w:spacing w:val="12"/>
          <w:sz w:val="16"/>
          <w:szCs w:val="16"/>
          <w:lang w:val="es-CR"/>
        </w:rPr>
        <w:t xml:space="preserve"> de flota optima y </w:t>
      </w:r>
      <w:r w:rsidR="008F0B0F" w:rsidRPr="001807D9">
        <w:rPr>
          <w:rStyle w:val="CharacterStyle1"/>
          <w:rFonts w:ascii="Verdana" w:hAnsi="Verdana" w:cs="Verdana"/>
          <w:spacing w:val="12"/>
          <w:sz w:val="16"/>
          <w:szCs w:val="16"/>
          <w:lang w:val="es-CR"/>
        </w:rPr>
        <w:t>emisión</w:t>
      </w:r>
      <w:r w:rsidRPr="001807D9">
        <w:rPr>
          <w:rStyle w:val="CharacterStyle1"/>
          <w:rFonts w:ascii="Verdana" w:hAnsi="Verdana" w:cs="Verdana"/>
          <w:spacing w:val="12"/>
          <w:sz w:val="16"/>
          <w:szCs w:val="16"/>
          <w:lang w:val="es-CR"/>
        </w:rPr>
        <w:t xml:space="preserve"> de tarjetas de capacidad y tarifa para operar la Ruta </w:t>
      </w:r>
      <w:r w:rsidRPr="001807D9">
        <w:rPr>
          <w:rStyle w:val="CharacterStyle1"/>
          <w:rFonts w:ascii="Verdana" w:hAnsi="Verdana" w:cs="Verdana"/>
          <w:b/>
          <w:bCs/>
          <w:spacing w:val="12"/>
          <w:sz w:val="16"/>
          <w:szCs w:val="16"/>
          <w:lang w:val="es-CR"/>
        </w:rPr>
        <w:t xml:space="preserve">N° </w:t>
      </w:r>
      <w:r w:rsidRPr="001807D9">
        <w:rPr>
          <w:rStyle w:val="CharacterStyle1"/>
          <w:rFonts w:ascii="Verdana" w:hAnsi="Verdana" w:cs="Verdana"/>
          <w:spacing w:val="12"/>
          <w:sz w:val="16"/>
          <w:szCs w:val="16"/>
          <w:lang w:val="es-CR"/>
        </w:rPr>
        <w:t xml:space="preserve">1500; sin embargo lo procedente es solicitud de </w:t>
      </w:r>
      <w:r w:rsidR="008F0B0F" w:rsidRPr="001807D9">
        <w:rPr>
          <w:rStyle w:val="CharacterStyle1"/>
          <w:rFonts w:ascii="Verdana" w:hAnsi="Verdana" w:cs="Verdana"/>
          <w:spacing w:val="12"/>
          <w:sz w:val="16"/>
          <w:szCs w:val="16"/>
          <w:lang w:val="es-CR"/>
        </w:rPr>
        <w:t>inscripción</w:t>
      </w:r>
      <w:r w:rsidRPr="001807D9">
        <w:rPr>
          <w:rStyle w:val="CharacterStyle1"/>
          <w:rFonts w:ascii="Verdana" w:hAnsi="Verdana" w:cs="Verdana"/>
          <w:spacing w:val="12"/>
          <w:sz w:val="16"/>
          <w:szCs w:val="16"/>
          <w:lang w:val="es-CR"/>
        </w:rPr>
        <w:t xml:space="preserve"> de unidades para la </w:t>
      </w:r>
      <w:r w:rsidR="008F0B0F" w:rsidRPr="001807D9">
        <w:rPr>
          <w:rStyle w:val="CharacterStyle1"/>
          <w:rFonts w:ascii="Verdana" w:hAnsi="Verdana" w:cs="Verdana"/>
          <w:spacing w:val="12"/>
          <w:sz w:val="16"/>
          <w:szCs w:val="16"/>
          <w:lang w:val="es-CR"/>
        </w:rPr>
        <w:t>formalización</w:t>
      </w:r>
      <w:r w:rsidRPr="001807D9">
        <w:rPr>
          <w:rStyle w:val="CharacterStyle1"/>
          <w:rFonts w:ascii="Verdana" w:hAnsi="Verdana" w:cs="Verdana"/>
          <w:spacing w:val="12"/>
          <w:sz w:val="16"/>
          <w:szCs w:val="16"/>
          <w:lang w:val="es-CR"/>
        </w:rPr>
        <w:t xml:space="preserve"> del permiso ya que desde el ario 1992, no se ha inscrito la flota, por lo que a la fecha no hay unidades para realizar la </w:t>
      </w:r>
      <w:r w:rsidR="008F0B0F" w:rsidRPr="001807D9">
        <w:rPr>
          <w:rStyle w:val="CharacterStyle1"/>
          <w:rFonts w:ascii="Verdana" w:hAnsi="Verdana" w:cs="Verdana"/>
          <w:spacing w:val="12"/>
          <w:sz w:val="16"/>
          <w:szCs w:val="16"/>
          <w:lang w:val="es-CR"/>
        </w:rPr>
        <w:t>modificación</w:t>
      </w:r>
      <w:r w:rsidRPr="001807D9">
        <w:rPr>
          <w:rStyle w:val="CharacterStyle1"/>
          <w:rFonts w:ascii="Verdana" w:hAnsi="Verdana" w:cs="Verdana"/>
          <w:spacing w:val="12"/>
          <w:sz w:val="16"/>
          <w:szCs w:val="16"/>
          <w:lang w:val="es-CR"/>
        </w:rPr>
        <w:t xml:space="preserve"> de las mismas.</w:t>
      </w:r>
    </w:p>
    <w:p w:rsidR="00EE04B0" w:rsidRPr="001807D9" w:rsidRDefault="00EE04B0">
      <w:pPr>
        <w:widowControl/>
        <w:kinsoku/>
        <w:overflowPunct/>
        <w:autoSpaceDE w:val="0"/>
        <w:autoSpaceDN w:val="0"/>
        <w:adjustRightInd w:val="0"/>
        <w:textAlignment w:val="auto"/>
        <w:rPr>
          <w:lang w:val="es-CR"/>
        </w:rPr>
        <w:sectPr w:rsidR="00EE04B0" w:rsidRPr="001807D9">
          <w:pgSz w:w="12120" w:h="15840"/>
          <w:pgMar w:top="1400" w:right="1561" w:bottom="220" w:left="1699" w:header="720" w:footer="720" w:gutter="0"/>
          <w:cols w:space="720"/>
          <w:noEndnote/>
        </w:sectPr>
      </w:pPr>
    </w:p>
    <w:p w:rsidR="00EE04B0" w:rsidRPr="001807D9" w:rsidRDefault="00EE04B0">
      <w:pPr>
        <w:widowControl/>
        <w:kinsoku/>
        <w:overflowPunct/>
        <w:autoSpaceDE w:val="0"/>
        <w:autoSpaceDN w:val="0"/>
        <w:adjustRightInd w:val="0"/>
        <w:textAlignment w:val="auto"/>
        <w:rPr>
          <w:lang w:val="es-CR"/>
        </w:rPr>
        <w:sectPr w:rsidR="00EE04B0" w:rsidRPr="001807D9">
          <w:type w:val="continuous"/>
          <w:pgSz w:w="12120" w:h="15840"/>
          <w:pgMar w:top="1400" w:right="2481" w:bottom="220" w:left="7579" w:header="720" w:footer="720" w:gutter="0"/>
          <w:cols w:space="720"/>
          <w:noEndnote/>
        </w:sectPr>
      </w:pPr>
    </w:p>
    <w:p w:rsidR="00EE04B0" w:rsidRPr="001807D9" w:rsidRDefault="00EE04B0">
      <w:pPr>
        <w:pStyle w:val="Style1"/>
        <w:kinsoku w:val="0"/>
        <w:overflowPunct w:val="0"/>
        <w:autoSpaceDE/>
        <w:autoSpaceDN/>
        <w:adjustRightInd/>
        <w:spacing w:before="15" w:line="215" w:lineRule="exact"/>
        <w:ind w:left="288"/>
        <w:textAlignment w:val="baseline"/>
        <w:rPr>
          <w:rStyle w:val="CharacterStyle1"/>
          <w:rFonts w:ascii="Verdana" w:hAnsi="Verdana" w:cs="Verdana"/>
          <w:b/>
          <w:bCs/>
          <w:sz w:val="18"/>
          <w:szCs w:val="18"/>
          <w:lang w:val="es-CR"/>
        </w:rPr>
      </w:pPr>
      <w:r w:rsidRPr="001807D9">
        <w:rPr>
          <w:rStyle w:val="CharacterStyle1"/>
          <w:rFonts w:ascii="Verdana" w:hAnsi="Verdana" w:cs="Verdana"/>
          <w:b/>
          <w:bCs/>
          <w:sz w:val="18"/>
          <w:szCs w:val="18"/>
          <w:lang w:val="es-CR"/>
        </w:rPr>
        <w:t>CONCLUSIONES</w:t>
      </w:r>
    </w:p>
    <w:p w:rsidR="00EE04B0" w:rsidRPr="001807D9" w:rsidRDefault="00EE04B0">
      <w:pPr>
        <w:pStyle w:val="Style1"/>
        <w:kinsoku w:val="0"/>
        <w:overflowPunct w:val="0"/>
        <w:autoSpaceDE/>
        <w:autoSpaceDN/>
        <w:adjustRightInd/>
        <w:spacing w:before="223" w:line="223" w:lineRule="exact"/>
        <w:ind w:left="288" w:right="288"/>
        <w:jc w:val="both"/>
        <w:textAlignment w:val="baseline"/>
        <w:rPr>
          <w:rStyle w:val="CharacterStyle1"/>
          <w:rFonts w:ascii="Verdana" w:hAnsi="Verdana" w:cs="Verdana"/>
          <w:sz w:val="18"/>
          <w:szCs w:val="18"/>
          <w:lang w:val="es-CR"/>
        </w:rPr>
      </w:pPr>
      <w:r w:rsidRPr="001807D9">
        <w:rPr>
          <w:rStyle w:val="CharacterStyle1"/>
          <w:rFonts w:ascii="Verdana" w:hAnsi="Verdana" w:cs="Verdana"/>
          <w:sz w:val="18"/>
          <w:szCs w:val="18"/>
          <w:lang w:val="es-CR"/>
        </w:rPr>
        <w:t>Del estudio de campo se determina que la Ruta N° 1500 descrita como Birmania-La Cruz, se encuentra sin servicio y en el estudio de campo no se observaron unidades brindando</w:t>
      </w:r>
    </w:p>
    <w:p w:rsidR="00EE04B0" w:rsidRPr="001807D9" w:rsidRDefault="00EE04B0">
      <w:pPr>
        <w:pStyle w:val="Style1"/>
        <w:tabs>
          <w:tab w:val="left" w:pos="1944"/>
        </w:tabs>
        <w:kinsoku w:val="0"/>
        <w:overflowPunct w:val="0"/>
        <w:autoSpaceDE/>
        <w:autoSpaceDN/>
        <w:adjustRightInd/>
        <w:spacing w:before="2" w:line="223" w:lineRule="exact"/>
        <w:ind w:left="288" w:right="288"/>
        <w:jc w:val="both"/>
        <w:textAlignment w:val="baseline"/>
        <w:rPr>
          <w:rStyle w:val="CharacterStyle1"/>
          <w:rFonts w:ascii="Verdana" w:hAnsi="Verdana" w:cs="Verdana"/>
          <w:sz w:val="18"/>
          <w:szCs w:val="18"/>
          <w:lang w:val="es-CR"/>
        </w:rPr>
      </w:pPr>
      <w:proofErr w:type="gramStart"/>
      <w:r w:rsidRPr="001807D9">
        <w:rPr>
          <w:rStyle w:val="CharacterStyle1"/>
          <w:rFonts w:ascii="Verdana" w:hAnsi="Verdana" w:cs="Verdana"/>
          <w:sz w:val="18"/>
          <w:szCs w:val="18"/>
          <w:lang w:val="es-CR"/>
        </w:rPr>
        <w:t>este</w:t>
      </w:r>
      <w:proofErr w:type="gramEnd"/>
      <w:r w:rsidRPr="001807D9">
        <w:rPr>
          <w:rStyle w:val="CharacterStyle1"/>
          <w:rFonts w:ascii="Verdana" w:hAnsi="Verdana" w:cs="Verdana"/>
          <w:sz w:val="18"/>
          <w:szCs w:val="18"/>
          <w:lang w:val="es-CR"/>
        </w:rPr>
        <w:t xml:space="preserve"> servicio.</w:t>
      </w:r>
      <w:r w:rsidRPr="001807D9">
        <w:rPr>
          <w:rStyle w:val="CharacterStyle1"/>
          <w:rFonts w:ascii="Verdana" w:hAnsi="Verdana" w:cs="Verdana"/>
          <w:sz w:val="18"/>
          <w:szCs w:val="18"/>
          <w:lang w:val="es-CR"/>
        </w:rPr>
        <w:tab/>
        <w:t xml:space="preserve">La comunidad de Birmania y la Cruz, </w:t>
      </w:r>
      <w:r w:rsidR="008F0B0F" w:rsidRPr="001807D9">
        <w:rPr>
          <w:rStyle w:val="CharacterStyle1"/>
          <w:rFonts w:ascii="Verdana" w:hAnsi="Verdana" w:cs="Verdana"/>
          <w:sz w:val="18"/>
          <w:szCs w:val="18"/>
          <w:lang w:val="es-CR"/>
        </w:rPr>
        <w:t>están</w:t>
      </w:r>
      <w:r w:rsidRPr="001807D9">
        <w:rPr>
          <w:rStyle w:val="CharacterStyle1"/>
          <w:rFonts w:ascii="Verdana" w:hAnsi="Verdana" w:cs="Verdana"/>
          <w:sz w:val="18"/>
          <w:szCs w:val="18"/>
          <w:lang w:val="es-CR"/>
        </w:rPr>
        <w:t xml:space="preserve"> establecidas dentro del</w:t>
      </w:r>
      <w:r w:rsidRPr="001807D9">
        <w:rPr>
          <w:rStyle w:val="CharacterStyle1"/>
          <w:rFonts w:ascii="Verdana" w:hAnsi="Verdana" w:cs="Verdana"/>
          <w:sz w:val="18"/>
          <w:szCs w:val="18"/>
          <w:lang w:val="es-CR"/>
        </w:rPr>
        <w:br/>
        <w:t xml:space="preserve">recorrido de las rutas 522 y 514, </w:t>
      </w:r>
      <w:r w:rsidR="008F0B0F" w:rsidRPr="001807D9">
        <w:rPr>
          <w:rStyle w:val="CharacterStyle1"/>
          <w:rFonts w:ascii="Verdana" w:hAnsi="Verdana" w:cs="Verdana"/>
          <w:sz w:val="18"/>
          <w:szCs w:val="18"/>
          <w:lang w:val="es-CR"/>
        </w:rPr>
        <w:t>ade</w:t>
      </w:r>
      <w:r w:rsidR="008F0B0F">
        <w:rPr>
          <w:rStyle w:val="CharacterStyle1"/>
          <w:rFonts w:ascii="Verdana" w:hAnsi="Verdana" w:cs="Verdana"/>
          <w:sz w:val="18"/>
          <w:szCs w:val="18"/>
          <w:lang w:val="es-CR"/>
        </w:rPr>
        <w:t>m</w:t>
      </w:r>
      <w:r w:rsidR="008F0B0F" w:rsidRPr="001807D9">
        <w:rPr>
          <w:rStyle w:val="CharacterStyle1"/>
          <w:rFonts w:ascii="Verdana" w:hAnsi="Verdana" w:cs="Verdana"/>
          <w:sz w:val="18"/>
          <w:szCs w:val="18"/>
          <w:lang w:val="es-CR"/>
        </w:rPr>
        <w:t>ás</w:t>
      </w:r>
      <w:r w:rsidRPr="001807D9">
        <w:rPr>
          <w:rStyle w:val="CharacterStyle1"/>
          <w:rFonts w:ascii="Verdana" w:hAnsi="Verdana" w:cs="Verdana"/>
          <w:sz w:val="18"/>
          <w:szCs w:val="18"/>
          <w:lang w:val="es-CR"/>
        </w:rPr>
        <w:t xml:space="preserve"> de que el operador autorizado H</w:t>
      </w:r>
      <w:r w:rsidR="008F0B0F">
        <w:rPr>
          <w:rStyle w:val="CharacterStyle1"/>
          <w:rFonts w:ascii="Verdana" w:hAnsi="Verdana" w:cs="Verdana"/>
          <w:sz w:val="18"/>
          <w:szCs w:val="18"/>
          <w:lang w:val="es-CR"/>
        </w:rPr>
        <w:t>.</w:t>
      </w:r>
      <w:r w:rsidRPr="001807D9">
        <w:rPr>
          <w:rStyle w:val="CharacterStyle1"/>
          <w:rFonts w:ascii="Verdana" w:hAnsi="Verdana" w:cs="Verdana"/>
          <w:sz w:val="18"/>
          <w:szCs w:val="18"/>
          <w:lang w:val="es-CR"/>
        </w:rPr>
        <w:t>B</w:t>
      </w:r>
      <w:r w:rsidR="008B3831">
        <w:rPr>
          <w:rStyle w:val="CharacterStyle1"/>
          <w:rFonts w:ascii="Verdana" w:hAnsi="Verdana" w:cs="Verdana"/>
          <w:sz w:val="18"/>
          <w:szCs w:val="18"/>
          <w:lang w:val="es-CR"/>
        </w:rPr>
        <w:t>.</w:t>
      </w:r>
      <w:r w:rsidRPr="001807D9">
        <w:rPr>
          <w:rStyle w:val="CharacterStyle1"/>
          <w:rFonts w:ascii="Verdana" w:hAnsi="Verdana" w:cs="Verdana"/>
          <w:sz w:val="18"/>
          <w:szCs w:val="18"/>
          <w:lang w:val="es-CR"/>
        </w:rPr>
        <w:t xml:space="preserve"> desde el a</w:t>
      </w:r>
      <w:r w:rsidR="008F0B0F">
        <w:rPr>
          <w:rStyle w:val="CharacterStyle1"/>
          <w:rFonts w:ascii="Verdana" w:hAnsi="Verdana" w:cs="Verdana"/>
          <w:sz w:val="18"/>
          <w:szCs w:val="18"/>
          <w:lang w:val="es-CR"/>
        </w:rPr>
        <w:t>ñ</w:t>
      </w:r>
      <w:r w:rsidRPr="001807D9">
        <w:rPr>
          <w:rStyle w:val="CharacterStyle1"/>
          <w:rFonts w:ascii="Verdana" w:hAnsi="Verdana" w:cs="Verdana"/>
          <w:sz w:val="18"/>
          <w:szCs w:val="18"/>
          <w:lang w:val="es-CR"/>
        </w:rPr>
        <w:t>o 1992, no formaliz</w:t>
      </w:r>
      <w:r w:rsidR="008F0B0F">
        <w:rPr>
          <w:rStyle w:val="CharacterStyle1"/>
          <w:rFonts w:ascii="Verdana" w:hAnsi="Verdana" w:cs="Verdana"/>
          <w:sz w:val="18"/>
          <w:szCs w:val="18"/>
          <w:lang w:val="es-CR"/>
        </w:rPr>
        <w:t>ó</w:t>
      </w:r>
      <w:r w:rsidRPr="001807D9">
        <w:rPr>
          <w:rStyle w:val="CharacterStyle1"/>
          <w:rFonts w:ascii="Verdana" w:hAnsi="Verdana" w:cs="Verdana"/>
          <w:sz w:val="18"/>
          <w:szCs w:val="18"/>
          <w:lang w:val="es-CR"/>
        </w:rPr>
        <w:t xml:space="preserve">) la </w:t>
      </w:r>
      <w:r w:rsidR="008F0B0F" w:rsidRPr="001807D9">
        <w:rPr>
          <w:rStyle w:val="CharacterStyle1"/>
          <w:rFonts w:ascii="Verdana" w:hAnsi="Verdana" w:cs="Verdana"/>
          <w:sz w:val="18"/>
          <w:szCs w:val="18"/>
          <w:lang w:val="es-CR"/>
        </w:rPr>
        <w:t>operación</w:t>
      </w:r>
      <w:r w:rsidRPr="001807D9">
        <w:rPr>
          <w:rStyle w:val="CharacterStyle1"/>
          <w:rFonts w:ascii="Verdana" w:hAnsi="Verdana" w:cs="Verdana"/>
          <w:sz w:val="18"/>
          <w:szCs w:val="18"/>
          <w:lang w:val="es-CR"/>
        </w:rPr>
        <w:t xml:space="preserve"> de la ruta en </w:t>
      </w:r>
      <w:r w:rsidR="008F0B0F" w:rsidRPr="001807D9">
        <w:rPr>
          <w:rStyle w:val="CharacterStyle1"/>
          <w:rFonts w:ascii="Verdana" w:hAnsi="Verdana" w:cs="Verdana"/>
          <w:sz w:val="18"/>
          <w:szCs w:val="18"/>
          <w:lang w:val="es-CR"/>
        </w:rPr>
        <w:t>cuestión</w:t>
      </w:r>
      <w:r w:rsidRPr="001807D9">
        <w:rPr>
          <w:rStyle w:val="CharacterStyle1"/>
          <w:rFonts w:ascii="Verdana" w:hAnsi="Verdana" w:cs="Verdana"/>
          <w:sz w:val="18"/>
          <w:szCs w:val="18"/>
          <w:lang w:val="es-CR"/>
        </w:rPr>
        <w:t>."</w:t>
      </w:r>
    </w:p>
    <w:p w:rsidR="00EE04B0" w:rsidRPr="001807D9" w:rsidRDefault="00EE04B0">
      <w:pPr>
        <w:pStyle w:val="Style1"/>
        <w:kinsoku w:val="0"/>
        <w:overflowPunct w:val="0"/>
        <w:autoSpaceDE/>
        <w:autoSpaceDN/>
        <w:adjustRightInd/>
        <w:spacing w:before="511" w:line="297" w:lineRule="exact"/>
        <w:jc w:val="both"/>
        <w:textAlignment w:val="baseline"/>
        <w:rPr>
          <w:rStyle w:val="CharacterStyle1"/>
          <w:rFonts w:ascii="Verdana" w:hAnsi="Verdana" w:cs="Verdana"/>
          <w:spacing w:val="5"/>
          <w:sz w:val="23"/>
          <w:szCs w:val="23"/>
          <w:lang w:val="es-CR"/>
        </w:rPr>
      </w:pPr>
      <w:r w:rsidRPr="001807D9">
        <w:rPr>
          <w:rStyle w:val="CharacterStyle1"/>
          <w:rFonts w:ascii="Verdana" w:hAnsi="Verdana" w:cs="Verdana"/>
          <w:b/>
          <w:bCs/>
          <w:spacing w:val="5"/>
          <w:sz w:val="23"/>
          <w:szCs w:val="23"/>
          <w:lang w:val="es-CR"/>
        </w:rPr>
        <w:t xml:space="preserve">TERCERO: </w:t>
      </w:r>
      <w:r w:rsidRPr="001807D9">
        <w:rPr>
          <w:rStyle w:val="CharacterStyle1"/>
          <w:rFonts w:ascii="Verdana" w:hAnsi="Verdana" w:cs="Verdana"/>
          <w:spacing w:val="5"/>
          <w:sz w:val="23"/>
          <w:szCs w:val="23"/>
          <w:lang w:val="es-CR"/>
        </w:rPr>
        <w:t xml:space="preserve">El recurrente impugna el </w:t>
      </w:r>
      <w:r w:rsidRPr="001807D9">
        <w:rPr>
          <w:rStyle w:val="CharacterStyle1"/>
          <w:rFonts w:ascii="Verdana" w:hAnsi="Verdana" w:cs="Verdana"/>
          <w:b/>
          <w:bCs/>
          <w:spacing w:val="5"/>
          <w:sz w:val="23"/>
          <w:szCs w:val="23"/>
          <w:lang w:val="es-CR"/>
        </w:rPr>
        <w:t xml:space="preserve">Articulo 7.2 de </w:t>
      </w:r>
      <w:r w:rsidR="008F0B0F">
        <w:rPr>
          <w:rStyle w:val="CharacterStyle1"/>
          <w:rFonts w:ascii="Verdana" w:hAnsi="Verdana" w:cs="Verdana"/>
          <w:b/>
          <w:bCs/>
          <w:spacing w:val="5"/>
          <w:sz w:val="23"/>
          <w:szCs w:val="23"/>
          <w:lang w:val="es-CR"/>
        </w:rPr>
        <w:t>l</w:t>
      </w:r>
      <w:r w:rsidRPr="001807D9">
        <w:rPr>
          <w:rStyle w:val="CharacterStyle1"/>
          <w:rFonts w:ascii="Verdana" w:hAnsi="Verdana" w:cs="Verdana"/>
          <w:b/>
          <w:bCs/>
          <w:spacing w:val="5"/>
          <w:sz w:val="23"/>
          <w:szCs w:val="23"/>
          <w:lang w:val="es-CR"/>
        </w:rPr>
        <w:t xml:space="preserve">a </w:t>
      </w:r>
      <w:r w:rsidR="008F0B0F" w:rsidRPr="001807D9">
        <w:rPr>
          <w:rStyle w:val="CharacterStyle1"/>
          <w:rFonts w:ascii="Verdana" w:hAnsi="Verdana" w:cs="Verdana"/>
          <w:b/>
          <w:bCs/>
          <w:spacing w:val="5"/>
          <w:sz w:val="23"/>
          <w:szCs w:val="23"/>
          <w:lang w:val="es-CR"/>
        </w:rPr>
        <w:t>Sesión</w:t>
      </w:r>
      <w:r w:rsidRPr="001807D9">
        <w:rPr>
          <w:rStyle w:val="CharacterStyle1"/>
          <w:rFonts w:ascii="Verdana" w:hAnsi="Verdana" w:cs="Verdana"/>
          <w:b/>
          <w:bCs/>
          <w:spacing w:val="5"/>
          <w:sz w:val="23"/>
          <w:szCs w:val="23"/>
          <w:lang w:val="es-CR"/>
        </w:rPr>
        <w:t xml:space="preserve"> Ordinaria 73-2013 del 10 de octubre de 2013, </w:t>
      </w:r>
      <w:r w:rsidRPr="001807D9">
        <w:rPr>
          <w:rStyle w:val="CharacterStyle1"/>
          <w:rFonts w:ascii="Verdana" w:hAnsi="Verdana" w:cs="Verdana"/>
          <w:spacing w:val="5"/>
          <w:sz w:val="23"/>
          <w:szCs w:val="23"/>
          <w:lang w:val="es-CR"/>
        </w:rPr>
        <w:t>manifestando lo siguiente:(</w:t>
      </w:r>
      <w:r w:rsidR="008B3831" w:rsidRPr="001807D9">
        <w:rPr>
          <w:rStyle w:val="CharacterStyle1"/>
          <w:rFonts w:ascii="Verdana" w:hAnsi="Verdana" w:cs="Verdana"/>
          <w:spacing w:val="5"/>
          <w:sz w:val="23"/>
          <w:szCs w:val="23"/>
          <w:lang w:val="es-CR"/>
        </w:rPr>
        <w:t>Léanse</w:t>
      </w:r>
      <w:r w:rsidRPr="001807D9">
        <w:rPr>
          <w:rStyle w:val="CharacterStyle1"/>
          <w:rFonts w:ascii="Verdana" w:hAnsi="Verdana" w:cs="Verdana"/>
          <w:spacing w:val="5"/>
          <w:sz w:val="23"/>
          <w:szCs w:val="23"/>
          <w:lang w:val="es-CR"/>
        </w:rPr>
        <w:t xml:space="preserve"> folios del 16 al 19 del expediente administrativo).</w:t>
      </w:r>
    </w:p>
    <w:p w:rsidR="00EE04B0" w:rsidRPr="001807D9" w:rsidRDefault="00EE04B0">
      <w:pPr>
        <w:pStyle w:val="Style1"/>
        <w:numPr>
          <w:ilvl w:val="0"/>
          <w:numId w:val="3"/>
        </w:numPr>
        <w:kinsoku w:val="0"/>
        <w:overflowPunct w:val="0"/>
        <w:autoSpaceDE/>
        <w:autoSpaceDN/>
        <w:adjustRightInd/>
        <w:spacing w:before="305" w:line="294" w:lineRule="exact"/>
        <w:jc w:val="both"/>
        <w:textAlignment w:val="baseline"/>
        <w:rPr>
          <w:rStyle w:val="CharacterStyle1"/>
          <w:rFonts w:ascii="Verdana" w:hAnsi="Verdana" w:cs="Verdana"/>
          <w:spacing w:val="6"/>
          <w:sz w:val="23"/>
          <w:szCs w:val="23"/>
          <w:lang w:val="es-CR"/>
        </w:rPr>
      </w:pPr>
      <w:r w:rsidRPr="001807D9">
        <w:rPr>
          <w:rStyle w:val="CharacterStyle1"/>
          <w:rFonts w:ascii="Verdana" w:hAnsi="Verdana" w:cs="Verdana"/>
          <w:spacing w:val="6"/>
          <w:sz w:val="23"/>
          <w:szCs w:val="23"/>
          <w:lang w:val="es-CR"/>
        </w:rPr>
        <w:t xml:space="preserve">Indica el recurrente que es falso lo dicho por el Consejo en el sentido de que dejara en abandono el servicio prestado en </w:t>
      </w:r>
      <w:r w:rsidR="008F0B0F">
        <w:rPr>
          <w:rStyle w:val="CharacterStyle1"/>
          <w:rFonts w:ascii="Verdana" w:hAnsi="Verdana" w:cs="Verdana"/>
          <w:spacing w:val="6"/>
          <w:sz w:val="23"/>
          <w:szCs w:val="23"/>
          <w:lang w:val="es-CR"/>
        </w:rPr>
        <w:t>l</w:t>
      </w:r>
      <w:r w:rsidRPr="001807D9">
        <w:rPr>
          <w:rStyle w:val="CharacterStyle1"/>
          <w:rFonts w:ascii="Verdana" w:hAnsi="Verdana" w:cs="Verdana"/>
          <w:spacing w:val="6"/>
          <w:sz w:val="23"/>
          <w:szCs w:val="23"/>
          <w:lang w:val="es-CR"/>
        </w:rPr>
        <w:t xml:space="preserve">a ruta No. 1500 descrita como Birmania- La Cruz y viceversa, pues la </w:t>
      </w:r>
      <w:r w:rsidR="008F0B0F" w:rsidRPr="001807D9">
        <w:rPr>
          <w:rStyle w:val="CharacterStyle1"/>
          <w:rFonts w:ascii="Verdana" w:hAnsi="Verdana" w:cs="Verdana"/>
          <w:spacing w:val="6"/>
          <w:sz w:val="23"/>
          <w:szCs w:val="23"/>
          <w:lang w:val="es-CR"/>
        </w:rPr>
        <w:t>inspección</w:t>
      </w:r>
      <w:r w:rsidRPr="001807D9">
        <w:rPr>
          <w:rStyle w:val="CharacterStyle1"/>
          <w:rFonts w:ascii="Verdana" w:hAnsi="Verdana" w:cs="Verdana"/>
          <w:spacing w:val="6"/>
          <w:sz w:val="23"/>
          <w:szCs w:val="23"/>
          <w:lang w:val="es-CR"/>
        </w:rPr>
        <w:t xml:space="preserve"> que se indica se realiz</w:t>
      </w:r>
      <w:r w:rsidR="008F0B0F">
        <w:rPr>
          <w:rStyle w:val="CharacterStyle1"/>
          <w:rFonts w:ascii="Verdana" w:hAnsi="Verdana" w:cs="Verdana"/>
          <w:spacing w:val="6"/>
          <w:sz w:val="23"/>
          <w:szCs w:val="23"/>
          <w:lang w:val="es-CR"/>
        </w:rPr>
        <w:t>ó</w:t>
      </w:r>
      <w:r w:rsidRPr="001807D9">
        <w:rPr>
          <w:rStyle w:val="CharacterStyle1"/>
          <w:rFonts w:ascii="Verdana" w:hAnsi="Verdana" w:cs="Verdana"/>
          <w:spacing w:val="6"/>
          <w:sz w:val="23"/>
          <w:szCs w:val="23"/>
          <w:lang w:val="es-CR"/>
        </w:rPr>
        <w:t xml:space="preserve">), fue solamente de un </w:t>
      </w:r>
      <w:r w:rsidR="008F0B0F" w:rsidRPr="001807D9">
        <w:rPr>
          <w:rStyle w:val="CharacterStyle1"/>
          <w:rFonts w:ascii="Verdana" w:hAnsi="Verdana" w:cs="Verdana"/>
          <w:spacing w:val="6"/>
          <w:sz w:val="23"/>
          <w:szCs w:val="23"/>
          <w:lang w:val="es-CR"/>
        </w:rPr>
        <w:t>día</w:t>
      </w:r>
      <w:r w:rsidRPr="001807D9">
        <w:rPr>
          <w:rStyle w:val="CharacterStyle1"/>
          <w:rFonts w:ascii="Verdana" w:hAnsi="Verdana" w:cs="Verdana"/>
          <w:spacing w:val="6"/>
          <w:sz w:val="23"/>
          <w:szCs w:val="23"/>
          <w:lang w:val="es-CR"/>
        </w:rPr>
        <w:t xml:space="preserve"> en un punto fijo y las encuestas realizadas no indican claramente quienes son los entrevistados ni se busco a las organizaciones gremiales.</w:t>
      </w:r>
    </w:p>
    <w:p w:rsidR="00EE04B0" w:rsidRPr="001807D9" w:rsidRDefault="00EE04B0">
      <w:pPr>
        <w:pStyle w:val="Style1"/>
        <w:numPr>
          <w:ilvl w:val="0"/>
          <w:numId w:val="3"/>
        </w:numPr>
        <w:kinsoku w:val="0"/>
        <w:overflowPunct w:val="0"/>
        <w:autoSpaceDE/>
        <w:autoSpaceDN/>
        <w:adjustRightInd/>
        <w:spacing w:before="299" w:line="294" w:lineRule="exact"/>
        <w:jc w:val="both"/>
        <w:textAlignment w:val="baseline"/>
        <w:rPr>
          <w:rStyle w:val="CharacterStyle1"/>
          <w:rFonts w:ascii="Verdana" w:hAnsi="Verdana" w:cs="Verdana"/>
          <w:sz w:val="23"/>
          <w:szCs w:val="23"/>
          <w:lang w:val="es-CR"/>
        </w:rPr>
      </w:pPr>
      <w:r w:rsidRPr="001807D9">
        <w:rPr>
          <w:rStyle w:val="CharacterStyle1"/>
          <w:rFonts w:ascii="Verdana" w:hAnsi="Verdana" w:cs="Verdana"/>
          <w:sz w:val="23"/>
          <w:szCs w:val="23"/>
          <w:lang w:val="es-CR"/>
        </w:rPr>
        <w:t xml:space="preserve">Nunca se le puso en conocimiento los resultados de la </w:t>
      </w:r>
      <w:r w:rsidR="008F0B0F" w:rsidRPr="001807D9">
        <w:rPr>
          <w:rStyle w:val="CharacterStyle1"/>
          <w:rFonts w:ascii="Verdana" w:hAnsi="Verdana" w:cs="Verdana"/>
          <w:sz w:val="23"/>
          <w:szCs w:val="23"/>
          <w:lang w:val="es-CR"/>
        </w:rPr>
        <w:t>investigación</w:t>
      </w:r>
      <w:r w:rsidRPr="001807D9">
        <w:rPr>
          <w:rStyle w:val="CharacterStyle1"/>
          <w:rFonts w:ascii="Verdana" w:hAnsi="Verdana" w:cs="Verdana"/>
          <w:sz w:val="23"/>
          <w:szCs w:val="23"/>
          <w:lang w:val="es-CR"/>
        </w:rPr>
        <w:t xml:space="preserve">, ni se les previno la </w:t>
      </w:r>
      <w:r w:rsidR="008F0B0F" w:rsidRPr="001807D9">
        <w:rPr>
          <w:rStyle w:val="CharacterStyle1"/>
          <w:rFonts w:ascii="Verdana" w:hAnsi="Verdana" w:cs="Verdana"/>
          <w:sz w:val="23"/>
          <w:szCs w:val="23"/>
          <w:lang w:val="es-CR"/>
        </w:rPr>
        <w:t>situación</w:t>
      </w:r>
      <w:r w:rsidRPr="001807D9">
        <w:rPr>
          <w:rStyle w:val="CharacterStyle1"/>
          <w:rFonts w:ascii="Verdana" w:hAnsi="Verdana" w:cs="Verdana"/>
          <w:sz w:val="23"/>
          <w:szCs w:val="23"/>
          <w:lang w:val="es-CR"/>
        </w:rPr>
        <w:t xml:space="preserve"> que se le achaca y por la que se le tiene como que dejo en abandono el servicio.</w:t>
      </w:r>
    </w:p>
    <w:p w:rsidR="00EE04B0" w:rsidRPr="001807D9" w:rsidRDefault="00EE04B0">
      <w:pPr>
        <w:pStyle w:val="Style1"/>
        <w:numPr>
          <w:ilvl w:val="0"/>
          <w:numId w:val="3"/>
        </w:numPr>
        <w:kinsoku w:val="0"/>
        <w:overflowPunct w:val="0"/>
        <w:autoSpaceDE/>
        <w:autoSpaceDN/>
        <w:adjustRightInd/>
        <w:spacing w:before="298" w:line="295" w:lineRule="exact"/>
        <w:jc w:val="both"/>
        <w:textAlignment w:val="baseline"/>
        <w:rPr>
          <w:rStyle w:val="CharacterStyle1"/>
          <w:rFonts w:ascii="Verdana" w:hAnsi="Verdana" w:cs="Verdana"/>
          <w:sz w:val="23"/>
          <w:szCs w:val="23"/>
          <w:lang w:val="es-CR"/>
        </w:rPr>
      </w:pPr>
      <w:r w:rsidRPr="001807D9">
        <w:rPr>
          <w:rStyle w:val="CharacterStyle1"/>
          <w:rFonts w:ascii="Verdana" w:hAnsi="Verdana" w:cs="Verdana"/>
          <w:sz w:val="23"/>
          <w:szCs w:val="23"/>
          <w:lang w:val="es-CR"/>
        </w:rPr>
        <w:t>No ha habido queja alguna de los usuarios sobre el abandono del servicio, y quien denuncia es una persona interesada en la ruta.</w:t>
      </w:r>
    </w:p>
    <w:p w:rsidR="00EE04B0" w:rsidRPr="001807D9" w:rsidRDefault="00EE04B0">
      <w:pPr>
        <w:pStyle w:val="Style1"/>
        <w:numPr>
          <w:ilvl w:val="0"/>
          <w:numId w:val="3"/>
        </w:numPr>
        <w:kinsoku w:val="0"/>
        <w:overflowPunct w:val="0"/>
        <w:autoSpaceDE/>
        <w:autoSpaceDN/>
        <w:adjustRightInd/>
        <w:spacing w:before="292" w:line="299" w:lineRule="exact"/>
        <w:jc w:val="both"/>
        <w:textAlignment w:val="baseline"/>
        <w:rPr>
          <w:rStyle w:val="CharacterStyle1"/>
          <w:rFonts w:ascii="Verdana" w:hAnsi="Verdana" w:cs="Verdana"/>
          <w:sz w:val="23"/>
          <w:szCs w:val="23"/>
          <w:lang w:val="es-CR"/>
        </w:rPr>
      </w:pPr>
      <w:r w:rsidRPr="001807D9">
        <w:rPr>
          <w:rStyle w:val="CharacterStyle1"/>
          <w:rFonts w:ascii="Verdana" w:hAnsi="Verdana" w:cs="Verdana"/>
          <w:sz w:val="23"/>
          <w:szCs w:val="23"/>
          <w:lang w:val="es-CR"/>
        </w:rPr>
        <w:t>No hubo abandono del servicio, porque de suceder alg</w:t>
      </w:r>
      <w:r w:rsidR="008F0B0F">
        <w:rPr>
          <w:rStyle w:val="CharacterStyle1"/>
          <w:rFonts w:ascii="Verdana" w:hAnsi="Verdana" w:cs="Verdana"/>
          <w:sz w:val="23"/>
          <w:szCs w:val="23"/>
          <w:lang w:val="es-CR"/>
        </w:rPr>
        <w:t>ú</w:t>
      </w:r>
      <w:r w:rsidRPr="001807D9">
        <w:rPr>
          <w:rStyle w:val="CharacterStyle1"/>
          <w:rFonts w:ascii="Verdana" w:hAnsi="Verdana" w:cs="Verdana"/>
          <w:sz w:val="23"/>
          <w:szCs w:val="23"/>
          <w:lang w:val="es-CR"/>
        </w:rPr>
        <w:t>n varonazo, el servicio lo cubren con la flota con la que operaban la ruta No. 522.</w:t>
      </w:r>
    </w:p>
    <w:p w:rsidR="00EE04B0" w:rsidRPr="001807D9" w:rsidRDefault="00EE04B0">
      <w:pPr>
        <w:pStyle w:val="Style1"/>
        <w:numPr>
          <w:ilvl w:val="0"/>
          <w:numId w:val="3"/>
        </w:numPr>
        <w:kinsoku w:val="0"/>
        <w:overflowPunct w:val="0"/>
        <w:autoSpaceDE/>
        <w:autoSpaceDN/>
        <w:adjustRightInd/>
        <w:spacing w:before="304" w:line="293" w:lineRule="exact"/>
        <w:jc w:val="both"/>
        <w:textAlignment w:val="baseline"/>
        <w:rPr>
          <w:rStyle w:val="CharacterStyle1"/>
          <w:rFonts w:ascii="Verdana" w:hAnsi="Verdana" w:cs="Verdana"/>
          <w:spacing w:val="6"/>
          <w:sz w:val="23"/>
          <w:szCs w:val="23"/>
          <w:lang w:val="es-CR"/>
        </w:rPr>
      </w:pPr>
      <w:r w:rsidRPr="001807D9">
        <w:rPr>
          <w:rStyle w:val="CharacterStyle1"/>
          <w:rFonts w:ascii="Verdana" w:hAnsi="Verdana" w:cs="Verdana"/>
          <w:spacing w:val="6"/>
          <w:sz w:val="23"/>
          <w:szCs w:val="23"/>
          <w:lang w:val="es-CR"/>
        </w:rPr>
        <w:t xml:space="preserve">Si contaban con flota inscrita, pese a que no consta en el Departamento de </w:t>
      </w:r>
      <w:r w:rsidR="008F0B0F" w:rsidRPr="001807D9">
        <w:rPr>
          <w:rStyle w:val="CharacterStyle1"/>
          <w:rFonts w:ascii="Verdana" w:hAnsi="Verdana" w:cs="Verdana"/>
          <w:spacing w:val="6"/>
          <w:sz w:val="23"/>
          <w:szCs w:val="23"/>
          <w:lang w:val="es-CR"/>
        </w:rPr>
        <w:t>Administración</w:t>
      </w:r>
      <w:r w:rsidRPr="001807D9">
        <w:rPr>
          <w:rStyle w:val="CharacterStyle1"/>
          <w:rFonts w:ascii="Verdana" w:hAnsi="Verdana" w:cs="Verdana"/>
          <w:spacing w:val="6"/>
          <w:sz w:val="23"/>
          <w:szCs w:val="23"/>
          <w:lang w:val="es-CR"/>
        </w:rPr>
        <w:t xml:space="preserve"> de Concesiones y Permisos se ordena abrir un procedimiento con el estudio realizado de un </w:t>
      </w:r>
      <w:r w:rsidR="008F0B0F" w:rsidRPr="001807D9">
        <w:rPr>
          <w:rStyle w:val="CharacterStyle1"/>
          <w:rFonts w:ascii="Verdana" w:hAnsi="Verdana" w:cs="Verdana"/>
          <w:spacing w:val="6"/>
          <w:sz w:val="23"/>
          <w:szCs w:val="23"/>
          <w:lang w:val="es-CR"/>
        </w:rPr>
        <w:t>día</w:t>
      </w:r>
      <w:r w:rsidRPr="001807D9">
        <w:rPr>
          <w:rStyle w:val="CharacterStyle1"/>
          <w:rFonts w:ascii="Verdana" w:hAnsi="Verdana" w:cs="Verdana"/>
          <w:spacing w:val="6"/>
          <w:sz w:val="23"/>
          <w:szCs w:val="23"/>
          <w:lang w:val="es-CR"/>
        </w:rPr>
        <w:t>, por una denuncia interpuesta por A</w:t>
      </w:r>
      <w:r w:rsidR="008F0B0F">
        <w:rPr>
          <w:rStyle w:val="CharacterStyle1"/>
          <w:rFonts w:ascii="Verdana" w:hAnsi="Verdana" w:cs="Verdana"/>
          <w:spacing w:val="6"/>
          <w:sz w:val="23"/>
          <w:szCs w:val="23"/>
          <w:lang w:val="es-CR"/>
        </w:rPr>
        <w:t>.C.</w:t>
      </w:r>
      <w:r w:rsidRPr="001807D9">
        <w:rPr>
          <w:rStyle w:val="CharacterStyle1"/>
          <w:rFonts w:ascii="Verdana" w:hAnsi="Verdana" w:cs="Verdana"/>
          <w:spacing w:val="6"/>
          <w:sz w:val="23"/>
          <w:szCs w:val="23"/>
          <w:lang w:val="es-CR"/>
        </w:rPr>
        <w:t>M</w:t>
      </w:r>
      <w:r w:rsidR="008B3831">
        <w:rPr>
          <w:rStyle w:val="CharacterStyle1"/>
          <w:rFonts w:ascii="Verdana" w:hAnsi="Verdana" w:cs="Verdana"/>
          <w:spacing w:val="6"/>
          <w:sz w:val="23"/>
          <w:szCs w:val="23"/>
          <w:lang w:val="es-CR"/>
        </w:rPr>
        <w:t>.</w:t>
      </w:r>
      <w:r w:rsidRPr="001807D9">
        <w:rPr>
          <w:rStyle w:val="CharacterStyle1"/>
          <w:rFonts w:ascii="Verdana" w:hAnsi="Verdana" w:cs="Verdana"/>
          <w:spacing w:val="6"/>
          <w:sz w:val="23"/>
          <w:szCs w:val="23"/>
          <w:lang w:val="es-CR"/>
        </w:rPr>
        <w:t>S.A., de la que nunca se les dio traslado en violaci</w:t>
      </w:r>
      <w:r w:rsidR="008F0B0F">
        <w:rPr>
          <w:rStyle w:val="CharacterStyle1"/>
          <w:rFonts w:ascii="Verdana" w:hAnsi="Verdana" w:cs="Verdana"/>
          <w:spacing w:val="6"/>
          <w:sz w:val="23"/>
          <w:szCs w:val="23"/>
          <w:lang w:val="es-CR"/>
        </w:rPr>
        <w:t>ó</w:t>
      </w:r>
      <w:r w:rsidRPr="001807D9">
        <w:rPr>
          <w:rStyle w:val="CharacterStyle1"/>
          <w:rFonts w:ascii="Verdana" w:hAnsi="Verdana" w:cs="Verdana"/>
          <w:spacing w:val="6"/>
          <w:sz w:val="23"/>
          <w:szCs w:val="23"/>
          <w:lang w:val="es-CR"/>
        </w:rPr>
        <w:t>n del derecho de defensa.</w:t>
      </w:r>
    </w:p>
    <w:p w:rsidR="00EE04B0" w:rsidRPr="001807D9" w:rsidRDefault="00EE04B0">
      <w:pPr>
        <w:pStyle w:val="Style1"/>
        <w:numPr>
          <w:ilvl w:val="0"/>
          <w:numId w:val="3"/>
        </w:numPr>
        <w:kinsoku w:val="0"/>
        <w:overflowPunct w:val="0"/>
        <w:autoSpaceDE/>
        <w:autoSpaceDN/>
        <w:adjustRightInd/>
        <w:spacing w:before="307" w:line="294" w:lineRule="exact"/>
        <w:jc w:val="both"/>
        <w:textAlignment w:val="baseline"/>
        <w:rPr>
          <w:rStyle w:val="CharacterStyle1"/>
          <w:rFonts w:ascii="Verdana" w:hAnsi="Verdana" w:cs="Verdana"/>
          <w:spacing w:val="7"/>
          <w:sz w:val="23"/>
          <w:szCs w:val="23"/>
          <w:lang w:val="es-CR"/>
        </w:rPr>
      </w:pPr>
      <w:r w:rsidRPr="001807D9">
        <w:rPr>
          <w:rStyle w:val="CharacterStyle1"/>
          <w:rFonts w:ascii="Verdana" w:hAnsi="Verdana" w:cs="Verdana"/>
          <w:spacing w:val="7"/>
          <w:sz w:val="23"/>
          <w:szCs w:val="23"/>
          <w:lang w:val="es-CR"/>
        </w:rPr>
        <w:t xml:space="preserve">Manifiesta que aporta documentos con el fin de que se les autorice </w:t>
      </w:r>
      <w:r w:rsidR="008F0B0F">
        <w:rPr>
          <w:rStyle w:val="CharacterStyle1"/>
          <w:rFonts w:ascii="Verdana" w:hAnsi="Verdana" w:cs="Verdana"/>
          <w:spacing w:val="7"/>
          <w:sz w:val="23"/>
          <w:szCs w:val="23"/>
          <w:lang w:val="es-CR"/>
        </w:rPr>
        <w:t>l</w:t>
      </w:r>
      <w:r w:rsidRPr="001807D9">
        <w:rPr>
          <w:rStyle w:val="CharacterStyle1"/>
          <w:rFonts w:ascii="Verdana" w:hAnsi="Verdana" w:cs="Verdana"/>
          <w:spacing w:val="7"/>
          <w:sz w:val="23"/>
          <w:szCs w:val="23"/>
          <w:lang w:val="es-CR"/>
        </w:rPr>
        <w:t xml:space="preserve">a </w:t>
      </w:r>
      <w:r w:rsidR="008F0B0F" w:rsidRPr="001807D9">
        <w:rPr>
          <w:rStyle w:val="CharacterStyle1"/>
          <w:rFonts w:ascii="Verdana" w:hAnsi="Verdana" w:cs="Verdana"/>
          <w:spacing w:val="7"/>
          <w:sz w:val="23"/>
          <w:szCs w:val="23"/>
          <w:lang w:val="es-CR"/>
        </w:rPr>
        <w:t>sustitución</w:t>
      </w:r>
      <w:r w:rsidRPr="001807D9">
        <w:rPr>
          <w:rStyle w:val="CharacterStyle1"/>
          <w:rFonts w:ascii="Verdana" w:hAnsi="Verdana" w:cs="Verdana"/>
          <w:spacing w:val="7"/>
          <w:sz w:val="23"/>
          <w:szCs w:val="23"/>
          <w:lang w:val="es-CR"/>
        </w:rPr>
        <w:t xml:space="preserve"> de flota optima requerida mediante expediente No. 205932, en donde consta que mediante acuerdo No. 17 de </w:t>
      </w:r>
      <w:r w:rsidR="008F0B0F">
        <w:rPr>
          <w:rStyle w:val="CharacterStyle1"/>
          <w:rFonts w:ascii="Verdana" w:hAnsi="Verdana" w:cs="Verdana"/>
          <w:spacing w:val="7"/>
          <w:sz w:val="23"/>
          <w:szCs w:val="23"/>
          <w:lang w:val="es-CR"/>
        </w:rPr>
        <w:t>l</w:t>
      </w:r>
      <w:r w:rsidRPr="001807D9">
        <w:rPr>
          <w:rStyle w:val="CharacterStyle1"/>
          <w:rFonts w:ascii="Verdana" w:hAnsi="Verdana" w:cs="Verdana"/>
          <w:spacing w:val="7"/>
          <w:sz w:val="23"/>
          <w:szCs w:val="23"/>
          <w:lang w:val="es-CR"/>
        </w:rPr>
        <w:t xml:space="preserve">a </w:t>
      </w:r>
      <w:r w:rsidR="008F0B0F" w:rsidRPr="001807D9">
        <w:rPr>
          <w:rStyle w:val="CharacterStyle1"/>
          <w:rFonts w:ascii="Verdana" w:hAnsi="Verdana" w:cs="Verdana"/>
          <w:spacing w:val="7"/>
          <w:sz w:val="23"/>
          <w:szCs w:val="23"/>
          <w:lang w:val="es-CR"/>
        </w:rPr>
        <w:t>sesión</w:t>
      </w:r>
      <w:r w:rsidRPr="001807D9">
        <w:rPr>
          <w:rStyle w:val="CharacterStyle1"/>
          <w:rFonts w:ascii="Verdana" w:hAnsi="Verdana" w:cs="Verdana"/>
          <w:spacing w:val="7"/>
          <w:sz w:val="23"/>
          <w:szCs w:val="23"/>
          <w:lang w:val="es-CR"/>
        </w:rPr>
        <w:t xml:space="preserve"> No. 3005 del 04 de octubre de 1995 </w:t>
      </w:r>
      <w:r w:rsidR="008F0B0F">
        <w:rPr>
          <w:rStyle w:val="CharacterStyle1"/>
          <w:rFonts w:ascii="Verdana" w:hAnsi="Verdana" w:cs="Verdana"/>
          <w:spacing w:val="7"/>
          <w:sz w:val="23"/>
          <w:szCs w:val="23"/>
          <w:lang w:val="es-CR"/>
        </w:rPr>
        <w:t>l</w:t>
      </w:r>
      <w:r w:rsidRPr="001807D9">
        <w:rPr>
          <w:rStyle w:val="CharacterStyle1"/>
          <w:rFonts w:ascii="Verdana" w:hAnsi="Verdana" w:cs="Verdana"/>
          <w:spacing w:val="7"/>
          <w:sz w:val="23"/>
          <w:szCs w:val="23"/>
          <w:lang w:val="es-CR"/>
        </w:rPr>
        <w:t xml:space="preserve">a </w:t>
      </w:r>
      <w:r w:rsidR="008F0B0F" w:rsidRPr="001807D9">
        <w:rPr>
          <w:rStyle w:val="CharacterStyle1"/>
          <w:rFonts w:ascii="Verdana" w:hAnsi="Verdana" w:cs="Verdana"/>
          <w:spacing w:val="7"/>
          <w:sz w:val="23"/>
          <w:szCs w:val="23"/>
          <w:lang w:val="es-CR"/>
        </w:rPr>
        <w:t>Comisión</w:t>
      </w:r>
      <w:r w:rsidRPr="001807D9">
        <w:rPr>
          <w:rStyle w:val="CharacterStyle1"/>
          <w:rFonts w:ascii="Verdana" w:hAnsi="Verdana" w:cs="Verdana"/>
          <w:spacing w:val="7"/>
          <w:sz w:val="23"/>
          <w:szCs w:val="23"/>
          <w:lang w:val="es-CR"/>
        </w:rPr>
        <w:t xml:space="preserve"> </w:t>
      </w:r>
      <w:r w:rsidR="008F0B0F" w:rsidRPr="001807D9">
        <w:rPr>
          <w:rStyle w:val="CharacterStyle1"/>
          <w:rFonts w:ascii="Verdana" w:hAnsi="Verdana" w:cs="Verdana"/>
          <w:spacing w:val="7"/>
          <w:sz w:val="23"/>
          <w:szCs w:val="23"/>
          <w:lang w:val="es-CR"/>
        </w:rPr>
        <w:t>Técnica</w:t>
      </w:r>
      <w:r w:rsidRPr="001807D9">
        <w:rPr>
          <w:rStyle w:val="CharacterStyle1"/>
          <w:rFonts w:ascii="Verdana" w:hAnsi="Verdana" w:cs="Verdana"/>
          <w:spacing w:val="7"/>
          <w:sz w:val="23"/>
          <w:szCs w:val="23"/>
          <w:lang w:val="es-CR"/>
        </w:rPr>
        <w:t xml:space="preserve"> de Transportes otorgo el permiso de la ruta No. 1500 al se</w:t>
      </w:r>
      <w:r w:rsidR="008F0B0F">
        <w:rPr>
          <w:rStyle w:val="CharacterStyle1"/>
          <w:rFonts w:ascii="Verdana" w:hAnsi="Verdana" w:cs="Verdana"/>
          <w:spacing w:val="7"/>
          <w:sz w:val="23"/>
          <w:szCs w:val="23"/>
          <w:lang w:val="es-CR"/>
        </w:rPr>
        <w:t>ñ</w:t>
      </w:r>
      <w:r w:rsidRPr="001807D9">
        <w:rPr>
          <w:rStyle w:val="CharacterStyle1"/>
          <w:rFonts w:ascii="Verdana" w:hAnsi="Verdana" w:cs="Verdana"/>
          <w:spacing w:val="7"/>
          <w:sz w:val="23"/>
          <w:szCs w:val="23"/>
          <w:lang w:val="es-CR"/>
        </w:rPr>
        <w:t>or H</w:t>
      </w:r>
      <w:r w:rsidR="008F0B0F">
        <w:rPr>
          <w:rStyle w:val="CharacterStyle1"/>
          <w:rFonts w:ascii="Verdana" w:hAnsi="Verdana" w:cs="Verdana"/>
          <w:spacing w:val="7"/>
          <w:sz w:val="23"/>
          <w:szCs w:val="23"/>
          <w:lang w:val="es-CR"/>
        </w:rPr>
        <w:t>.</w:t>
      </w:r>
      <w:r w:rsidRPr="001807D9">
        <w:rPr>
          <w:rStyle w:val="CharacterStyle1"/>
          <w:rFonts w:ascii="Verdana" w:hAnsi="Verdana" w:cs="Verdana"/>
          <w:spacing w:val="7"/>
          <w:sz w:val="23"/>
          <w:szCs w:val="23"/>
          <w:lang w:val="es-CR"/>
        </w:rPr>
        <w:t>B</w:t>
      </w:r>
      <w:r w:rsidR="008F0B0F">
        <w:rPr>
          <w:rStyle w:val="CharacterStyle1"/>
          <w:rFonts w:ascii="Verdana" w:hAnsi="Verdana" w:cs="Verdana"/>
          <w:spacing w:val="7"/>
          <w:sz w:val="23"/>
          <w:szCs w:val="23"/>
          <w:lang w:val="es-CR"/>
        </w:rPr>
        <w:t>.</w:t>
      </w:r>
      <w:r w:rsidRPr="001807D9">
        <w:rPr>
          <w:rStyle w:val="CharacterStyle1"/>
          <w:rFonts w:ascii="Verdana" w:hAnsi="Verdana" w:cs="Verdana"/>
          <w:spacing w:val="7"/>
          <w:sz w:val="23"/>
          <w:szCs w:val="23"/>
          <w:lang w:val="es-CR"/>
        </w:rPr>
        <w:t xml:space="preserve">R, y mediante expediente No. 96-0133, presentado ante </w:t>
      </w:r>
      <w:r w:rsidR="008F0B0F">
        <w:rPr>
          <w:rStyle w:val="CharacterStyle1"/>
          <w:rFonts w:ascii="Verdana" w:hAnsi="Verdana" w:cs="Verdana"/>
          <w:spacing w:val="7"/>
          <w:sz w:val="23"/>
          <w:szCs w:val="23"/>
          <w:lang w:val="es-CR"/>
        </w:rPr>
        <w:t>l</w:t>
      </w:r>
      <w:r w:rsidRPr="001807D9">
        <w:rPr>
          <w:rStyle w:val="CharacterStyle1"/>
          <w:rFonts w:ascii="Verdana" w:hAnsi="Verdana" w:cs="Verdana"/>
          <w:spacing w:val="7"/>
          <w:sz w:val="23"/>
          <w:szCs w:val="23"/>
          <w:lang w:val="es-CR"/>
        </w:rPr>
        <w:t xml:space="preserve">a </w:t>
      </w:r>
      <w:r w:rsidR="008F0B0F" w:rsidRPr="001807D9">
        <w:rPr>
          <w:rStyle w:val="CharacterStyle1"/>
          <w:rFonts w:ascii="Verdana" w:hAnsi="Verdana" w:cs="Verdana"/>
          <w:spacing w:val="7"/>
          <w:sz w:val="23"/>
          <w:szCs w:val="23"/>
          <w:lang w:val="es-CR"/>
        </w:rPr>
        <w:t>Comisión</w:t>
      </w:r>
      <w:r w:rsidRPr="001807D9">
        <w:rPr>
          <w:rStyle w:val="CharacterStyle1"/>
          <w:rFonts w:ascii="Verdana" w:hAnsi="Verdana" w:cs="Verdana"/>
          <w:spacing w:val="7"/>
          <w:sz w:val="23"/>
          <w:szCs w:val="23"/>
          <w:lang w:val="es-CR"/>
        </w:rPr>
        <w:t xml:space="preserve"> </w:t>
      </w:r>
      <w:r w:rsidR="008F0B0F" w:rsidRPr="001807D9">
        <w:rPr>
          <w:rStyle w:val="CharacterStyle1"/>
          <w:rFonts w:ascii="Verdana" w:hAnsi="Verdana" w:cs="Verdana"/>
          <w:spacing w:val="7"/>
          <w:sz w:val="23"/>
          <w:szCs w:val="23"/>
          <w:lang w:val="es-CR"/>
        </w:rPr>
        <w:t>Técnica</w:t>
      </w:r>
      <w:r w:rsidRPr="001807D9">
        <w:rPr>
          <w:rStyle w:val="CharacterStyle1"/>
          <w:rFonts w:ascii="Verdana" w:hAnsi="Verdana" w:cs="Verdana"/>
          <w:spacing w:val="7"/>
          <w:sz w:val="23"/>
          <w:szCs w:val="23"/>
          <w:lang w:val="es-CR"/>
        </w:rPr>
        <w:t xml:space="preserve"> se presento solicitud de </w:t>
      </w:r>
      <w:r w:rsidR="008F0B0F" w:rsidRPr="001807D9">
        <w:rPr>
          <w:rStyle w:val="CharacterStyle1"/>
          <w:rFonts w:ascii="Verdana" w:hAnsi="Verdana" w:cs="Verdana"/>
          <w:spacing w:val="7"/>
          <w:sz w:val="23"/>
          <w:szCs w:val="23"/>
          <w:lang w:val="es-CR"/>
        </w:rPr>
        <w:t>inscripción</w:t>
      </w:r>
      <w:r w:rsidRPr="001807D9">
        <w:rPr>
          <w:rStyle w:val="CharacterStyle1"/>
          <w:rFonts w:ascii="Verdana" w:hAnsi="Verdana" w:cs="Verdana"/>
          <w:spacing w:val="7"/>
          <w:sz w:val="23"/>
          <w:szCs w:val="23"/>
          <w:lang w:val="es-CR"/>
        </w:rPr>
        <w:t xml:space="preserve"> del </w:t>
      </w:r>
      <w:r w:rsidR="008B3831" w:rsidRPr="001807D9">
        <w:rPr>
          <w:rStyle w:val="CharacterStyle1"/>
          <w:rFonts w:ascii="Verdana" w:hAnsi="Verdana" w:cs="Verdana"/>
          <w:spacing w:val="7"/>
          <w:sz w:val="23"/>
          <w:szCs w:val="23"/>
          <w:lang w:val="es-CR"/>
        </w:rPr>
        <w:t>autobús</w:t>
      </w:r>
      <w:r w:rsidRPr="001807D9">
        <w:rPr>
          <w:rStyle w:val="CharacterStyle1"/>
          <w:rFonts w:ascii="Verdana" w:hAnsi="Verdana" w:cs="Verdana"/>
          <w:spacing w:val="7"/>
          <w:sz w:val="23"/>
          <w:szCs w:val="23"/>
          <w:lang w:val="es-CR"/>
        </w:rPr>
        <w:t xml:space="preserve"> GB-</w:t>
      </w:r>
      <w:r w:rsidR="008B3831">
        <w:rPr>
          <w:rStyle w:val="CharacterStyle1"/>
          <w:rFonts w:ascii="Verdana" w:hAnsi="Verdana" w:cs="Verdana"/>
          <w:spacing w:val="7"/>
          <w:sz w:val="23"/>
          <w:szCs w:val="23"/>
          <w:lang w:val="es-CR"/>
        </w:rPr>
        <w:t>XXX</w:t>
      </w:r>
      <w:r w:rsidRPr="001807D9">
        <w:rPr>
          <w:rStyle w:val="CharacterStyle1"/>
          <w:rFonts w:ascii="Verdana" w:hAnsi="Verdana" w:cs="Verdana"/>
          <w:spacing w:val="7"/>
          <w:sz w:val="23"/>
          <w:szCs w:val="23"/>
          <w:lang w:val="es-CR"/>
        </w:rPr>
        <w:t xml:space="preserve"> para operar el servicio </w:t>
      </w:r>
      <w:proofErr w:type="spellStart"/>
      <w:r w:rsidRPr="001807D9">
        <w:rPr>
          <w:rStyle w:val="CharacterStyle1"/>
          <w:rFonts w:ascii="Verdana" w:hAnsi="Verdana" w:cs="Verdana"/>
          <w:spacing w:val="7"/>
          <w:sz w:val="23"/>
          <w:szCs w:val="23"/>
          <w:lang w:val="es-CR"/>
        </w:rPr>
        <w:t>permisionado</w:t>
      </w:r>
      <w:proofErr w:type="spellEnd"/>
      <w:r w:rsidRPr="001807D9">
        <w:rPr>
          <w:rStyle w:val="CharacterStyle1"/>
          <w:rFonts w:ascii="Verdana" w:hAnsi="Verdana" w:cs="Verdana"/>
          <w:spacing w:val="7"/>
          <w:sz w:val="23"/>
          <w:szCs w:val="23"/>
          <w:lang w:val="es-CR"/>
        </w:rPr>
        <w:t xml:space="preserve"> y se </w:t>
      </w:r>
      <w:r w:rsidR="008F0B0F" w:rsidRPr="001807D9">
        <w:rPr>
          <w:rStyle w:val="CharacterStyle1"/>
          <w:rFonts w:ascii="Verdana" w:hAnsi="Verdana" w:cs="Verdana"/>
          <w:spacing w:val="7"/>
          <w:sz w:val="23"/>
          <w:szCs w:val="23"/>
          <w:lang w:val="es-CR"/>
        </w:rPr>
        <w:t>extendió</w:t>
      </w:r>
      <w:r w:rsidRPr="001807D9">
        <w:rPr>
          <w:rStyle w:val="CharacterStyle1"/>
          <w:rFonts w:ascii="Verdana" w:hAnsi="Verdana" w:cs="Verdana"/>
          <w:spacing w:val="7"/>
          <w:sz w:val="23"/>
          <w:szCs w:val="23"/>
          <w:lang w:val="es-CR"/>
        </w:rPr>
        <w:t xml:space="preserve"> la tarjeta de capacidad y tarifa para esta unidad, misma que continuo operando a pesar de haber cumplido su vida</w:t>
      </w:r>
    </w:p>
    <w:p w:rsidR="00EE04B0" w:rsidRPr="001807D9" w:rsidRDefault="00EE04B0">
      <w:pPr>
        <w:widowControl/>
        <w:kinsoku/>
        <w:overflowPunct/>
        <w:autoSpaceDE w:val="0"/>
        <w:autoSpaceDN w:val="0"/>
        <w:adjustRightInd w:val="0"/>
        <w:textAlignment w:val="auto"/>
        <w:rPr>
          <w:lang w:val="es-CR"/>
        </w:rPr>
        <w:sectPr w:rsidR="00EE04B0" w:rsidRPr="001807D9">
          <w:pgSz w:w="12120" w:h="15840"/>
          <w:pgMar w:top="1420" w:right="1546" w:bottom="339" w:left="1714" w:header="720" w:footer="720" w:gutter="0"/>
          <w:cols w:space="720"/>
          <w:noEndnote/>
        </w:sectPr>
      </w:pPr>
    </w:p>
    <w:p w:rsidR="00EE04B0" w:rsidRPr="001807D9" w:rsidRDefault="00EE04B0">
      <w:pPr>
        <w:pStyle w:val="Style1"/>
        <w:kinsoku w:val="0"/>
        <w:overflowPunct w:val="0"/>
        <w:autoSpaceDE/>
        <w:autoSpaceDN/>
        <w:adjustRightInd/>
        <w:spacing w:before="42" w:line="294" w:lineRule="exact"/>
        <w:jc w:val="both"/>
        <w:textAlignment w:val="baseline"/>
        <w:rPr>
          <w:rStyle w:val="CharacterStyle1"/>
          <w:rFonts w:ascii="Verdana" w:hAnsi="Verdana" w:cs="Verdana"/>
          <w:spacing w:val="2"/>
          <w:sz w:val="24"/>
          <w:szCs w:val="24"/>
          <w:lang w:val="es-CR"/>
        </w:rPr>
      </w:pPr>
      <w:r w:rsidRPr="001807D9">
        <w:rPr>
          <w:rStyle w:val="CharacterStyle1"/>
          <w:rFonts w:ascii="Verdana" w:hAnsi="Verdana" w:cs="Verdana"/>
          <w:b/>
          <w:bCs/>
          <w:spacing w:val="2"/>
          <w:sz w:val="24"/>
          <w:szCs w:val="24"/>
          <w:lang w:val="es-CR"/>
        </w:rPr>
        <w:t xml:space="preserve">CUARTO: </w:t>
      </w:r>
      <w:r w:rsidRPr="001807D9">
        <w:rPr>
          <w:rStyle w:val="CharacterStyle1"/>
          <w:rFonts w:ascii="Verdana" w:hAnsi="Verdana" w:cs="Verdana"/>
          <w:spacing w:val="2"/>
          <w:sz w:val="24"/>
          <w:szCs w:val="24"/>
          <w:lang w:val="es-CR"/>
        </w:rPr>
        <w:t xml:space="preserve">La Junta Directiva del Consejo de Transporte </w:t>
      </w:r>
      <w:r w:rsidR="008F0B0F" w:rsidRPr="001807D9">
        <w:rPr>
          <w:rStyle w:val="CharacterStyle1"/>
          <w:rFonts w:ascii="Verdana" w:hAnsi="Verdana" w:cs="Verdana"/>
          <w:spacing w:val="2"/>
          <w:sz w:val="24"/>
          <w:szCs w:val="24"/>
          <w:lang w:val="es-CR"/>
        </w:rPr>
        <w:t>Público</w:t>
      </w:r>
      <w:r w:rsidRPr="001807D9">
        <w:rPr>
          <w:rStyle w:val="CharacterStyle1"/>
          <w:rFonts w:ascii="Verdana" w:hAnsi="Verdana" w:cs="Verdana"/>
          <w:spacing w:val="2"/>
          <w:sz w:val="24"/>
          <w:szCs w:val="24"/>
          <w:lang w:val="es-CR"/>
        </w:rPr>
        <w:t>, mediante acuerdo 5.3 de la Sesi</w:t>
      </w:r>
      <w:r w:rsidR="008F0B0F">
        <w:rPr>
          <w:rStyle w:val="CharacterStyle1"/>
          <w:rFonts w:ascii="Verdana" w:hAnsi="Verdana" w:cs="Verdana"/>
          <w:spacing w:val="2"/>
          <w:sz w:val="24"/>
          <w:szCs w:val="24"/>
          <w:lang w:val="es-CR"/>
        </w:rPr>
        <w:t>ó</w:t>
      </w:r>
      <w:r w:rsidRPr="001807D9">
        <w:rPr>
          <w:rStyle w:val="CharacterStyle1"/>
          <w:rFonts w:ascii="Verdana" w:hAnsi="Verdana" w:cs="Verdana"/>
          <w:spacing w:val="2"/>
          <w:sz w:val="24"/>
          <w:szCs w:val="24"/>
          <w:lang w:val="es-CR"/>
        </w:rPr>
        <w:t xml:space="preserve">n Ordinaria 21-2014 de jueves 20 marzo de 2014, conoce el recurso de Revocatoria presentado por el recurrente y dispone acoger los informes </w:t>
      </w:r>
      <w:r w:rsidRPr="001807D9">
        <w:rPr>
          <w:rStyle w:val="CharacterStyle1"/>
          <w:rFonts w:ascii="Verdana" w:hAnsi="Verdana" w:cs="Verdana"/>
          <w:b/>
          <w:bCs/>
          <w:spacing w:val="2"/>
          <w:sz w:val="24"/>
          <w:szCs w:val="24"/>
          <w:lang w:val="es-CR"/>
        </w:rPr>
        <w:t xml:space="preserve">DAJ 213006080 </w:t>
      </w:r>
      <w:r w:rsidRPr="001807D9">
        <w:rPr>
          <w:rStyle w:val="CharacterStyle1"/>
          <w:rFonts w:ascii="Verdana" w:hAnsi="Verdana" w:cs="Verdana"/>
          <w:spacing w:val="2"/>
          <w:sz w:val="24"/>
          <w:szCs w:val="24"/>
          <w:lang w:val="es-CR"/>
        </w:rPr>
        <w:t xml:space="preserve">y </w:t>
      </w:r>
      <w:r w:rsidRPr="001807D9">
        <w:rPr>
          <w:rStyle w:val="CharacterStyle1"/>
          <w:rFonts w:ascii="Verdana" w:hAnsi="Verdana" w:cs="Verdana"/>
          <w:b/>
          <w:bCs/>
          <w:spacing w:val="2"/>
          <w:sz w:val="24"/>
          <w:szCs w:val="24"/>
          <w:lang w:val="es-CR"/>
        </w:rPr>
        <w:t xml:space="preserve">DAJ 201000244 </w:t>
      </w:r>
      <w:r w:rsidRPr="001807D9">
        <w:rPr>
          <w:rStyle w:val="CharacterStyle1"/>
          <w:rFonts w:ascii="Verdana" w:hAnsi="Verdana" w:cs="Verdana"/>
          <w:spacing w:val="2"/>
          <w:sz w:val="24"/>
          <w:szCs w:val="24"/>
          <w:lang w:val="es-CR"/>
        </w:rPr>
        <w:t xml:space="preserve">de Asuntos </w:t>
      </w:r>
      <w:r w:rsidR="008F0B0F" w:rsidRPr="001807D9">
        <w:rPr>
          <w:rStyle w:val="CharacterStyle1"/>
          <w:rFonts w:ascii="Verdana" w:hAnsi="Verdana" w:cs="Verdana"/>
          <w:spacing w:val="2"/>
          <w:sz w:val="24"/>
          <w:szCs w:val="24"/>
          <w:lang w:val="es-CR"/>
        </w:rPr>
        <w:t>Jurídicos</w:t>
      </w:r>
      <w:r w:rsidRPr="001807D9">
        <w:rPr>
          <w:rStyle w:val="CharacterStyle1"/>
          <w:rFonts w:ascii="Verdana" w:hAnsi="Verdana" w:cs="Verdana"/>
          <w:spacing w:val="2"/>
          <w:sz w:val="24"/>
          <w:szCs w:val="24"/>
          <w:lang w:val="es-CR"/>
        </w:rPr>
        <w:t xml:space="preserve"> </w:t>
      </w:r>
      <w:r w:rsidR="008F0B0F" w:rsidRPr="001807D9">
        <w:rPr>
          <w:rStyle w:val="CharacterStyle1"/>
          <w:rFonts w:ascii="Verdana" w:hAnsi="Verdana" w:cs="Verdana"/>
          <w:spacing w:val="2"/>
          <w:sz w:val="24"/>
          <w:szCs w:val="24"/>
          <w:lang w:val="es-CR"/>
        </w:rPr>
        <w:t>así</w:t>
      </w:r>
      <w:r w:rsidRPr="001807D9">
        <w:rPr>
          <w:rStyle w:val="CharacterStyle1"/>
          <w:rFonts w:ascii="Verdana" w:hAnsi="Verdana" w:cs="Verdana"/>
          <w:spacing w:val="2"/>
          <w:sz w:val="24"/>
          <w:szCs w:val="24"/>
          <w:lang w:val="es-CR"/>
        </w:rPr>
        <w:t xml:space="preserve"> como el informe del Departamento de </w:t>
      </w:r>
      <w:r w:rsidR="008F0B0F" w:rsidRPr="001807D9">
        <w:rPr>
          <w:rStyle w:val="CharacterStyle1"/>
          <w:rFonts w:ascii="Verdana" w:hAnsi="Verdana" w:cs="Verdana"/>
          <w:spacing w:val="2"/>
          <w:sz w:val="24"/>
          <w:szCs w:val="24"/>
          <w:lang w:val="es-CR"/>
        </w:rPr>
        <w:t>Inspección</w:t>
      </w:r>
      <w:r w:rsidRPr="001807D9">
        <w:rPr>
          <w:rStyle w:val="CharacterStyle1"/>
          <w:rFonts w:ascii="Verdana" w:hAnsi="Verdana" w:cs="Verdana"/>
          <w:spacing w:val="2"/>
          <w:sz w:val="24"/>
          <w:szCs w:val="24"/>
          <w:lang w:val="es-CR"/>
        </w:rPr>
        <w:t xml:space="preserve"> y Control como sustento y respaldo de que la ruta 1500 se encuentra sin servicio, </w:t>
      </w:r>
      <w:r w:rsidR="008F0B0F" w:rsidRPr="001807D9">
        <w:rPr>
          <w:rStyle w:val="CharacterStyle1"/>
          <w:rFonts w:ascii="Verdana" w:hAnsi="Verdana" w:cs="Verdana"/>
          <w:spacing w:val="2"/>
          <w:sz w:val="24"/>
          <w:szCs w:val="24"/>
          <w:lang w:val="es-CR"/>
        </w:rPr>
        <w:t>ade</w:t>
      </w:r>
      <w:r w:rsidR="008F0B0F">
        <w:rPr>
          <w:rStyle w:val="CharacterStyle1"/>
          <w:rFonts w:ascii="Verdana" w:hAnsi="Verdana" w:cs="Verdana"/>
          <w:spacing w:val="2"/>
          <w:sz w:val="24"/>
          <w:szCs w:val="24"/>
          <w:lang w:val="es-CR"/>
        </w:rPr>
        <w:t>m</w:t>
      </w:r>
      <w:r w:rsidR="008F0B0F" w:rsidRPr="001807D9">
        <w:rPr>
          <w:rStyle w:val="CharacterStyle1"/>
          <w:rFonts w:ascii="Verdana" w:hAnsi="Verdana" w:cs="Verdana"/>
          <w:spacing w:val="2"/>
          <w:sz w:val="24"/>
          <w:szCs w:val="24"/>
          <w:lang w:val="es-CR"/>
        </w:rPr>
        <w:t>ás</w:t>
      </w:r>
      <w:r w:rsidRPr="001807D9">
        <w:rPr>
          <w:rStyle w:val="CharacterStyle1"/>
          <w:rFonts w:ascii="Verdana" w:hAnsi="Verdana" w:cs="Verdana"/>
          <w:spacing w:val="2"/>
          <w:sz w:val="24"/>
          <w:szCs w:val="24"/>
          <w:lang w:val="es-CR"/>
        </w:rPr>
        <w:t xml:space="preserve"> que el operador autorizado, se</w:t>
      </w:r>
      <w:r w:rsidR="008F0B0F">
        <w:rPr>
          <w:rStyle w:val="CharacterStyle1"/>
          <w:rFonts w:ascii="Verdana" w:hAnsi="Verdana" w:cs="Verdana"/>
          <w:spacing w:val="2"/>
          <w:sz w:val="24"/>
          <w:szCs w:val="24"/>
          <w:lang w:val="es-CR"/>
        </w:rPr>
        <w:t>ñ</w:t>
      </w:r>
      <w:r w:rsidRPr="001807D9">
        <w:rPr>
          <w:rStyle w:val="CharacterStyle1"/>
          <w:rFonts w:ascii="Verdana" w:hAnsi="Verdana" w:cs="Verdana"/>
          <w:spacing w:val="2"/>
          <w:sz w:val="24"/>
          <w:szCs w:val="24"/>
          <w:lang w:val="es-CR"/>
        </w:rPr>
        <w:t>or H</w:t>
      </w:r>
      <w:r w:rsidR="008F0B0F">
        <w:rPr>
          <w:rStyle w:val="CharacterStyle1"/>
          <w:rFonts w:ascii="Verdana" w:hAnsi="Verdana" w:cs="Verdana"/>
          <w:spacing w:val="2"/>
          <w:sz w:val="24"/>
          <w:szCs w:val="24"/>
          <w:lang w:val="es-CR"/>
        </w:rPr>
        <w:t>.</w:t>
      </w:r>
      <w:r w:rsidRPr="001807D9">
        <w:rPr>
          <w:rStyle w:val="CharacterStyle1"/>
          <w:rFonts w:ascii="Verdana" w:hAnsi="Verdana" w:cs="Verdana"/>
          <w:spacing w:val="2"/>
          <w:sz w:val="24"/>
          <w:szCs w:val="24"/>
          <w:lang w:val="es-CR"/>
        </w:rPr>
        <w:t>B</w:t>
      </w:r>
      <w:r w:rsidR="008F0B0F">
        <w:rPr>
          <w:rStyle w:val="CharacterStyle1"/>
          <w:rFonts w:ascii="Verdana" w:hAnsi="Verdana" w:cs="Verdana"/>
          <w:spacing w:val="2"/>
          <w:sz w:val="24"/>
          <w:szCs w:val="24"/>
          <w:lang w:val="es-CR"/>
        </w:rPr>
        <w:t>.</w:t>
      </w:r>
      <w:r w:rsidRPr="001807D9">
        <w:rPr>
          <w:rStyle w:val="CharacterStyle1"/>
          <w:rFonts w:ascii="Verdana" w:hAnsi="Verdana" w:cs="Verdana"/>
          <w:spacing w:val="2"/>
          <w:sz w:val="24"/>
          <w:szCs w:val="24"/>
          <w:lang w:val="es-CR"/>
        </w:rPr>
        <w:t>R</w:t>
      </w:r>
      <w:r w:rsidR="008B3831">
        <w:rPr>
          <w:rStyle w:val="CharacterStyle1"/>
          <w:rFonts w:ascii="Verdana" w:hAnsi="Verdana" w:cs="Verdana"/>
          <w:spacing w:val="2"/>
          <w:sz w:val="24"/>
          <w:szCs w:val="24"/>
          <w:lang w:val="es-CR"/>
        </w:rPr>
        <w:t>.</w:t>
      </w:r>
      <w:r w:rsidR="008F0B0F">
        <w:rPr>
          <w:rStyle w:val="CharacterStyle1"/>
          <w:rFonts w:ascii="Verdana" w:hAnsi="Verdana" w:cs="Verdana"/>
          <w:spacing w:val="2"/>
          <w:sz w:val="24"/>
          <w:szCs w:val="24"/>
          <w:lang w:val="es-CR"/>
        </w:rPr>
        <w:t>, desde el añ</w:t>
      </w:r>
      <w:r w:rsidRPr="001807D9">
        <w:rPr>
          <w:rStyle w:val="CharacterStyle1"/>
          <w:rFonts w:ascii="Verdana" w:hAnsi="Verdana" w:cs="Verdana"/>
          <w:spacing w:val="2"/>
          <w:sz w:val="24"/>
          <w:szCs w:val="24"/>
          <w:lang w:val="es-CR"/>
        </w:rPr>
        <w:t xml:space="preserve">o 1992, no </w:t>
      </w:r>
      <w:r w:rsidR="008F0B0F" w:rsidRPr="001807D9">
        <w:rPr>
          <w:rStyle w:val="CharacterStyle1"/>
          <w:rFonts w:ascii="Verdana" w:hAnsi="Verdana" w:cs="Verdana"/>
          <w:spacing w:val="2"/>
          <w:sz w:val="24"/>
          <w:szCs w:val="24"/>
          <w:lang w:val="es-CR"/>
        </w:rPr>
        <w:t>formalizó</w:t>
      </w:r>
      <w:r w:rsidRPr="001807D9">
        <w:rPr>
          <w:rStyle w:val="CharacterStyle1"/>
          <w:rFonts w:ascii="Verdana" w:hAnsi="Verdana" w:cs="Verdana"/>
          <w:spacing w:val="2"/>
          <w:sz w:val="24"/>
          <w:szCs w:val="24"/>
          <w:lang w:val="es-CR"/>
        </w:rPr>
        <w:t xml:space="preserve">) la </w:t>
      </w:r>
      <w:r w:rsidR="008F0B0F" w:rsidRPr="001807D9">
        <w:rPr>
          <w:rStyle w:val="CharacterStyle1"/>
          <w:rFonts w:ascii="Verdana" w:hAnsi="Verdana" w:cs="Verdana"/>
          <w:spacing w:val="2"/>
          <w:sz w:val="24"/>
          <w:szCs w:val="24"/>
          <w:lang w:val="es-CR"/>
        </w:rPr>
        <w:t>operación</w:t>
      </w:r>
      <w:r w:rsidRPr="001807D9">
        <w:rPr>
          <w:rStyle w:val="CharacterStyle1"/>
          <w:rFonts w:ascii="Verdana" w:hAnsi="Verdana" w:cs="Verdana"/>
          <w:spacing w:val="2"/>
          <w:sz w:val="24"/>
          <w:szCs w:val="24"/>
          <w:lang w:val="es-CR"/>
        </w:rPr>
        <w:t xml:space="preserve"> de la ruta 1500, descrita como Birmania-La Cruz y viceversa, por lo que acuerda cancelar el permiso de </w:t>
      </w:r>
      <w:r w:rsidR="008F0B0F" w:rsidRPr="001807D9">
        <w:rPr>
          <w:rStyle w:val="CharacterStyle1"/>
          <w:rFonts w:ascii="Verdana" w:hAnsi="Verdana" w:cs="Verdana"/>
          <w:spacing w:val="2"/>
          <w:sz w:val="24"/>
          <w:szCs w:val="24"/>
          <w:lang w:val="es-CR"/>
        </w:rPr>
        <w:t>operación</w:t>
      </w:r>
      <w:r w:rsidRPr="001807D9">
        <w:rPr>
          <w:rStyle w:val="CharacterStyle1"/>
          <w:rFonts w:ascii="Verdana" w:hAnsi="Verdana" w:cs="Verdana"/>
          <w:spacing w:val="2"/>
          <w:sz w:val="24"/>
          <w:szCs w:val="24"/>
          <w:lang w:val="es-CR"/>
        </w:rPr>
        <w:t xml:space="preserve"> al se</w:t>
      </w:r>
      <w:r w:rsidR="008F0B0F">
        <w:rPr>
          <w:rStyle w:val="CharacterStyle1"/>
          <w:rFonts w:ascii="Verdana" w:hAnsi="Verdana" w:cs="Verdana"/>
          <w:spacing w:val="2"/>
          <w:sz w:val="24"/>
          <w:szCs w:val="24"/>
          <w:lang w:val="es-CR"/>
        </w:rPr>
        <w:t>ñ</w:t>
      </w:r>
      <w:r w:rsidRPr="001807D9">
        <w:rPr>
          <w:rStyle w:val="CharacterStyle1"/>
          <w:rFonts w:ascii="Verdana" w:hAnsi="Verdana" w:cs="Verdana"/>
          <w:spacing w:val="2"/>
          <w:sz w:val="24"/>
          <w:szCs w:val="24"/>
          <w:lang w:val="es-CR"/>
        </w:rPr>
        <w:t>or H</w:t>
      </w:r>
      <w:r w:rsidR="008F0B0F">
        <w:rPr>
          <w:rStyle w:val="CharacterStyle1"/>
          <w:rFonts w:ascii="Verdana" w:hAnsi="Verdana" w:cs="Verdana"/>
          <w:spacing w:val="2"/>
          <w:sz w:val="24"/>
          <w:szCs w:val="24"/>
          <w:lang w:val="es-CR"/>
        </w:rPr>
        <w:t>.</w:t>
      </w:r>
      <w:r w:rsidRPr="001807D9">
        <w:rPr>
          <w:rStyle w:val="CharacterStyle1"/>
          <w:rFonts w:ascii="Verdana" w:hAnsi="Verdana" w:cs="Verdana"/>
          <w:spacing w:val="2"/>
          <w:sz w:val="24"/>
          <w:szCs w:val="24"/>
          <w:lang w:val="es-CR"/>
        </w:rPr>
        <w:t>B</w:t>
      </w:r>
      <w:r w:rsidR="008F0B0F">
        <w:rPr>
          <w:rStyle w:val="CharacterStyle1"/>
          <w:rFonts w:ascii="Verdana" w:hAnsi="Verdana" w:cs="Verdana"/>
          <w:spacing w:val="2"/>
          <w:sz w:val="24"/>
          <w:szCs w:val="24"/>
          <w:lang w:val="es-CR"/>
        </w:rPr>
        <w:t>.R</w:t>
      </w:r>
      <w:r w:rsidR="008B3831">
        <w:rPr>
          <w:rStyle w:val="CharacterStyle1"/>
          <w:rFonts w:ascii="Verdana" w:hAnsi="Verdana" w:cs="Verdana"/>
          <w:spacing w:val="2"/>
          <w:sz w:val="24"/>
          <w:szCs w:val="24"/>
          <w:lang w:val="es-CR"/>
        </w:rPr>
        <w:t>.</w:t>
      </w:r>
      <w:r w:rsidRPr="001807D9">
        <w:rPr>
          <w:rStyle w:val="CharacterStyle1"/>
          <w:rFonts w:ascii="Verdana" w:hAnsi="Verdana" w:cs="Verdana"/>
          <w:spacing w:val="2"/>
          <w:sz w:val="24"/>
          <w:szCs w:val="24"/>
          <w:lang w:val="es-CR"/>
        </w:rPr>
        <w:t xml:space="preserve"> de la ruta 1500 descrita como Birmania-La Cruz y viceversa y rechazar el recurso de revocatoria y el incidente de nulidad y </w:t>
      </w:r>
      <w:r w:rsidR="008F0B0F" w:rsidRPr="001807D9">
        <w:rPr>
          <w:rStyle w:val="CharacterStyle1"/>
          <w:rFonts w:ascii="Verdana" w:hAnsi="Verdana" w:cs="Verdana"/>
          <w:spacing w:val="2"/>
          <w:sz w:val="24"/>
          <w:szCs w:val="24"/>
          <w:lang w:val="es-CR"/>
        </w:rPr>
        <w:t>suspensión</w:t>
      </w:r>
      <w:r w:rsidRPr="001807D9">
        <w:rPr>
          <w:rStyle w:val="CharacterStyle1"/>
          <w:rFonts w:ascii="Verdana" w:hAnsi="Verdana" w:cs="Verdana"/>
          <w:spacing w:val="2"/>
          <w:sz w:val="24"/>
          <w:szCs w:val="24"/>
          <w:lang w:val="es-CR"/>
        </w:rPr>
        <w:t xml:space="preserve">, por ser improcedentes contra el acuerdo 7.2 de la </w:t>
      </w:r>
      <w:r w:rsidR="008F0B0F" w:rsidRPr="001807D9">
        <w:rPr>
          <w:rStyle w:val="CharacterStyle1"/>
          <w:rFonts w:ascii="Verdana" w:hAnsi="Verdana" w:cs="Verdana"/>
          <w:spacing w:val="2"/>
          <w:sz w:val="24"/>
          <w:szCs w:val="24"/>
          <w:lang w:val="es-CR"/>
        </w:rPr>
        <w:t>sesión</w:t>
      </w:r>
      <w:r w:rsidRPr="001807D9">
        <w:rPr>
          <w:rStyle w:val="CharacterStyle1"/>
          <w:rFonts w:ascii="Verdana" w:hAnsi="Verdana" w:cs="Verdana"/>
          <w:spacing w:val="2"/>
          <w:sz w:val="24"/>
          <w:szCs w:val="24"/>
          <w:lang w:val="es-CR"/>
        </w:rPr>
        <w:t xml:space="preserve"> ordinaria 73-2013 del 10 de octubre del 2013. (</w:t>
      </w:r>
      <w:r w:rsidR="008B3831" w:rsidRPr="001807D9">
        <w:rPr>
          <w:rStyle w:val="CharacterStyle1"/>
          <w:rFonts w:ascii="Verdana" w:hAnsi="Verdana" w:cs="Verdana"/>
          <w:spacing w:val="2"/>
          <w:sz w:val="24"/>
          <w:szCs w:val="24"/>
          <w:lang w:val="es-CR"/>
        </w:rPr>
        <w:t>Léanse</w:t>
      </w:r>
      <w:r w:rsidRPr="001807D9">
        <w:rPr>
          <w:rStyle w:val="CharacterStyle1"/>
          <w:rFonts w:ascii="Verdana" w:hAnsi="Verdana" w:cs="Verdana"/>
          <w:spacing w:val="2"/>
          <w:sz w:val="24"/>
          <w:szCs w:val="24"/>
          <w:lang w:val="es-CR"/>
        </w:rPr>
        <w:t xml:space="preserve"> folios del 1 al 3 del expediente administrativo)</w:t>
      </w:r>
    </w:p>
    <w:p w:rsidR="00EE04B0" w:rsidRPr="001807D9" w:rsidRDefault="00EE04B0">
      <w:pPr>
        <w:pStyle w:val="Style1"/>
        <w:kinsoku w:val="0"/>
        <w:overflowPunct w:val="0"/>
        <w:autoSpaceDE/>
        <w:autoSpaceDN/>
        <w:adjustRightInd/>
        <w:spacing w:before="304" w:line="294" w:lineRule="exact"/>
        <w:jc w:val="both"/>
        <w:textAlignment w:val="baseline"/>
        <w:rPr>
          <w:rStyle w:val="CharacterStyle1"/>
          <w:rFonts w:ascii="Verdana" w:hAnsi="Verdana" w:cs="Verdana"/>
          <w:sz w:val="24"/>
          <w:szCs w:val="24"/>
          <w:lang w:val="es-CR"/>
        </w:rPr>
      </w:pPr>
      <w:r w:rsidRPr="001807D9">
        <w:rPr>
          <w:rStyle w:val="CharacterStyle1"/>
          <w:rFonts w:ascii="Verdana" w:hAnsi="Verdana" w:cs="Verdana"/>
          <w:b/>
          <w:bCs/>
          <w:sz w:val="24"/>
          <w:szCs w:val="24"/>
          <w:lang w:val="es-CR"/>
        </w:rPr>
        <w:t xml:space="preserve">QUINTO: </w:t>
      </w:r>
      <w:r w:rsidRPr="001807D9">
        <w:rPr>
          <w:rStyle w:val="CharacterStyle1"/>
          <w:rFonts w:ascii="Verdana" w:hAnsi="Verdana" w:cs="Verdana"/>
          <w:sz w:val="24"/>
          <w:szCs w:val="24"/>
          <w:lang w:val="es-CR"/>
        </w:rPr>
        <w:t xml:space="preserve">La </w:t>
      </w:r>
      <w:r w:rsidR="008F0B0F" w:rsidRPr="001807D9">
        <w:rPr>
          <w:rStyle w:val="CharacterStyle1"/>
          <w:rFonts w:ascii="Verdana" w:hAnsi="Verdana" w:cs="Verdana"/>
          <w:sz w:val="24"/>
          <w:szCs w:val="24"/>
          <w:lang w:val="es-CR"/>
        </w:rPr>
        <w:t>Dirección</w:t>
      </w:r>
      <w:r w:rsidRPr="001807D9">
        <w:rPr>
          <w:rStyle w:val="CharacterStyle1"/>
          <w:rFonts w:ascii="Verdana" w:hAnsi="Verdana" w:cs="Verdana"/>
          <w:sz w:val="24"/>
          <w:szCs w:val="24"/>
          <w:lang w:val="es-CR"/>
        </w:rPr>
        <w:t xml:space="preserve"> de Asuntos </w:t>
      </w:r>
      <w:r w:rsidR="008F0B0F" w:rsidRPr="001807D9">
        <w:rPr>
          <w:rStyle w:val="CharacterStyle1"/>
          <w:rFonts w:ascii="Verdana" w:hAnsi="Verdana" w:cs="Verdana"/>
          <w:sz w:val="24"/>
          <w:szCs w:val="24"/>
          <w:lang w:val="es-CR"/>
        </w:rPr>
        <w:t>Jurídicos</w:t>
      </w:r>
      <w:r w:rsidRPr="001807D9">
        <w:rPr>
          <w:rStyle w:val="CharacterStyle1"/>
          <w:rFonts w:ascii="Verdana" w:hAnsi="Verdana" w:cs="Verdana"/>
          <w:sz w:val="24"/>
          <w:szCs w:val="24"/>
          <w:lang w:val="es-CR"/>
        </w:rPr>
        <w:t xml:space="preserve"> del Consejo de Transporte </w:t>
      </w:r>
      <w:r w:rsidR="008F0B0F" w:rsidRPr="001807D9">
        <w:rPr>
          <w:rStyle w:val="CharacterStyle1"/>
          <w:rFonts w:ascii="Verdana" w:hAnsi="Verdana" w:cs="Verdana"/>
          <w:sz w:val="24"/>
          <w:szCs w:val="24"/>
          <w:lang w:val="es-CR"/>
        </w:rPr>
        <w:t>Público</w:t>
      </w:r>
      <w:r w:rsidRPr="001807D9">
        <w:rPr>
          <w:rStyle w:val="CharacterStyle1"/>
          <w:rFonts w:ascii="Verdana" w:hAnsi="Verdana" w:cs="Verdana"/>
          <w:sz w:val="24"/>
          <w:szCs w:val="24"/>
          <w:lang w:val="es-CR"/>
        </w:rPr>
        <w:t xml:space="preserve"> en su informe </w:t>
      </w:r>
      <w:r w:rsidRPr="001807D9">
        <w:rPr>
          <w:rStyle w:val="CharacterStyle1"/>
          <w:rFonts w:ascii="Verdana" w:hAnsi="Verdana" w:cs="Verdana"/>
          <w:b/>
          <w:bCs/>
          <w:sz w:val="24"/>
          <w:szCs w:val="24"/>
          <w:lang w:val="es-CR"/>
        </w:rPr>
        <w:t xml:space="preserve">DAJ 201000244, del 24 de enero de 2014, </w:t>
      </w:r>
      <w:r w:rsidRPr="001807D9">
        <w:rPr>
          <w:rStyle w:val="CharacterStyle1"/>
          <w:rFonts w:ascii="Verdana" w:hAnsi="Verdana" w:cs="Verdana"/>
          <w:sz w:val="24"/>
          <w:szCs w:val="24"/>
          <w:lang w:val="es-CR"/>
        </w:rPr>
        <w:t xml:space="preserve">el cual constituye sustento </w:t>
      </w:r>
      <w:r w:rsidR="008F0B0F" w:rsidRPr="001807D9">
        <w:rPr>
          <w:rStyle w:val="CharacterStyle1"/>
          <w:rFonts w:ascii="Verdana" w:hAnsi="Verdana" w:cs="Verdana"/>
          <w:sz w:val="24"/>
          <w:szCs w:val="24"/>
          <w:lang w:val="es-CR"/>
        </w:rPr>
        <w:t>jurídico</w:t>
      </w:r>
      <w:r w:rsidRPr="001807D9">
        <w:rPr>
          <w:rStyle w:val="CharacterStyle1"/>
          <w:rFonts w:ascii="Verdana" w:hAnsi="Verdana" w:cs="Verdana"/>
          <w:sz w:val="24"/>
          <w:szCs w:val="24"/>
          <w:lang w:val="es-CR"/>
        </w:rPr>
        <w:t xml:space="preserve"> del acto que rechaza </w:t>
      </w:r>
      <w:r w:rsidR="008F0B0F">
        <w:rPr>
          <w:rStyle w:val="CharacterStyle1"/>
          <w:rFonts w:ascii="Verdana" w:hAnsi="Verdana" w:cs="Verdana"/>
          <w:sz w:val="24"/>
          <w:szCs w:val="24"/>
          <w:lang w:val="es-CR"/>
        </w:rPr>
        <w:t>l</w:t>
      </w:r>
      <w:r w:rsidRPr="001807D9">
        <w:rPr>
          <w:rStyle w:val="CharacterStyle1"/>
          <w:rFonts w:ascii="Verdana" w:hAnsi="Verdana" w:cs="Verdana"/>
          <w:sz w:val="24"/>
          <w:szCs w:val="24"/>
          <w:lang w:val="es-CR"/>
        </w:rPr>
        <w:t>a Revocatoria, le indica a la Junta Directiva lo siguiente: (</w:t>
      </w:r>
      <w:r w:rsidR="008B3831">
        <w:rPr>
          <w:rStyle w:val="CharacterStyle1"/>
          <w:rFonts w:ascii="Verdana" w:hAnsi="Verdana" w:cs="Verdana"/>
          <w:sz w:val="24"/>
          <w:szCs w:val="24"/>
          <w:lang w:val="es-CR"/>
        </w:rPr>
        <w:t>Léa</w:t>
      </w:r>
      <w:r w:rsidR="008F0B0F" w:rsidRPr="001807D9">
        <w:rPr>
          <w:rStyle w:val="CharacterStyle1"/>
          <w:rFonts w:ascii="Verdana" w:hAnsi="Verdana" w:cs="Verdana"/>
          <w:sz w:val="24"/>
          <w:szCs w:val="24"/>
          <w:lang w:val="es-CR"/>
        </w:rPr>
        <w:t>nse</w:t>
      </w:r>
      <w:r w:rsidRPr="001807D9">
        <w:rPr>
          <w:rStyle w:val="CharacterStyle1"/>
          <w:rFonts w:ascii="Verdana" w:hAnsi="Verdana" w:cs="Verdana"/>
          <w:sz w:val="24"/>
          <w:szCs w:val="24"/>
          <w:lang w:val="es-CR"/>
        </w:rPr>
        <w:t xml:space="preserve"> folios del 9 al 11 del expediente administrativo)</w:t>
      </w:r>
    </w:p>
    <w:p w:rsidR="00EE04B0" w:rsidRPr="001807D9" w:rsidRDefault="00EE04B0">
      <w:pPr>
        <w:pStyle w:val="Style1"/>
        <w:kinsoku w:val="0"/>
        <w:overflowPunct w:val="0"/>
        <w:autoSpaceDE/>
        <w:autoSpaceDN/>
        <w:adjustRightInd/>
        <w:spacing w:before="308" w:line="215" w:lineRule="exact"/>
        <w:jc w:val="center"/>
        <w:textAlignment w:val="baseline"/>
        <w:rPr>
          <w:rStyle w:val="CharacterStyle1"/>
          <w:rFonts w:ascii="Verdana" w:hAnsi="Verdana" w:cs="Verdana"/>
          <w:b/>
          <w:bCs/>
          <w:sz w:val="18"/>
          <w:szCs w:val="18"/>
          <w:lang w:val="es-CR"/>
        </w:rPr>
      </w:pPr>
      <w:r w:rsidRPr="001807D9">
        <w:rPr>
          <w:rStyle w:val="CharacterStyle1"/>
          <w:rFonts w:ascii="Verdana" w:hAnsi="Verdana" w:cs="Verdana"/>
          <w:b/>
          <w:bCs/>
          <w:sz w:val="18"/>
          <w:szCs w:val="18"/>
          <w:lang w:val="es-CR"/>
        </w:rPr>
        <w:t>"CONSIDERANDO</w:t>
      </w:r>
    </w:p>
    <w:p w:rsidR="00EE04B0" w:rsidRPr="001807D9" w:rsidRDefault="00EE04B0">
      <w:pPr>
        <w:pStyle w:val="Style1"/>
        <w:kinsoku w:val="0"/>
        <w:overflowPunct w:val="0"/>
        <w:autoSpaceDE/>
        <w:autoSpaceDN/>
        <w:adjustRightInd/>
        <w:spacing w:before="441" w:line="221" w:lineRule="exact"/>
        <w:ind w:left="288" w:right="360"/>
        <w:jc w:val="both"/>
        <w:textAlignment w:val="baseline"/>
        <w:rPr>
          <w:rStyle w:val="CharacterStyle1"/>
          <w:rFonts w:ascii="Verdana" w:hAnsi="Verdana" w:cs="Verdana"/>
          <w:spacing w:val="2"/>
          <w:sz w:val="18"/>
          <w:szCs w:val="18"/>
          <w:lang w:val="es-CR"/>
        </w:rPr>
      </w:pPr>
      <w:r w:rsidRPr="001807D9">
        <w:rPr>
          <w:rStyle w:val="CharacterStyle1"/>
          <w:rFonts w:ascii="Verdana" w:hAnsi="Verdana" w:cs="Verdana"/>
          <w:b/>
          <w:bCs/>
          <w:spacing w:val="2"/>
          <w:sz w:val="18"/>
          <w:szCs w:val="18"/>
          <w:lang w:val="es-CR"/>
        </w:rPr>
        <w:t xml:space="preserve">PRIMERO: SOBRE LA LEGITIMACION PARA IMPUGNAR: </w:t>
      </w:r>
      <w:r w:rsidRPr="001807D9">
        <w:rPr>
          <w:rStyle w:val="CharacterStyle1"/>
          <w:rFonts w:ascii="Verdana" w:hAnsi="Verdana" w:cs="Verdana"/>
          <w:spacing w:val="2"/>
          <w:sz w:val="18"/>
          <w:szCs w:val="18"/>
          <w:lang w:val="es-CR"/>
        </w:rPr>
        <w:t xml:space="preserve">El </w:t>
      </w:r>
      <w:r w:rsidR="008F0B0F" w:rsidRPr="001807D9">
        <w:rPr>
          <w:rStyle w:val="CharacterStyle1"/>
          <w:rFonts w:ascii="Verdana" w:hAnsi="Verdana" w:cs="Verdana"/>
          <w:spacing w:val="2"/>
          <w:sz w:val="18"/>
          <w:szCs w:val="18"/>
          <w:lang w:val="es-CR"/>
        </w:rPr>
        <w:t>artículo</w:t>
      </w:r>
      <w:r w:rsidRPr="001807D9">
        <w:rPr>
          <w:rStyle w:val="CharacterStyle1"/>
          <w:rFonts w:ascii="Verdana" w:hAnsi="Verdana" w:cs="Verdana"/>
          <w:spacing w:val="2"/>
          <w:sz w:val="18"/>
          <w:szCs w:val="18"/>
          <w:lang w:val="es-CR"/>
        </w:rPr>
        <w:t xml:space="preserve"> 275 de la Ley General de la </w:t>
      </w:r>
      <w:r w:rsidR="008F0B0F" w:rsidRPr="001807D9">
        <w:rPr>
          <w:rStyle w:val="CharacterStyle1"/>
          <w:rFonts w:ascii="Verdana" w:hAnsi="Verdana" w:cs="Verdana"/>
          <w:spacing w:val="2"/>
          <w:sz w:val="18"/>
          <w:szCs w:val="18"/>
          <w:lang w:val="es-CR"/>
        </w:rPr>
        <w:t>Administración</w:t>
      </w:r>
      <w:r w:rsidRPr="001807D9">
        <w:rPr>
          <w:rStyle w:val="CharacterStyle1"/>
          <w:rFonts w:ascii="Verdana" w:hAnsi="Verdana" w:cs="Verdana"/>
          <w:spacing w:val="2"/>
          <w:sz w:val="18"/>
          <w:szCs w:val="18"/>
          <w:lang w:val="es-CR"/>
        </w:rPr>
        <w:t xml:space="preserve"> </w:t>
      </w:r>
      <w:r w:rsidR="008B3831" w:rsidRPr="001807D9">
        <w:rPr>
          <w:rStyle w:val="CharacterStyle1"/>
          <w:rFonts w:ascii="Verdana" w:hAnsi="Verdana" w:cs="Verdana"/>
          <w:spacing w:val="2"/>
          <w:sz w:val="18"/>
          <w:szCs w:val="18"/>
          <w:lang w:val="es-CR"/>
        </w:rPr>
        <w:t>Pública</w:t>
      </w:r>
      <w:r w:rsidRPr="001807D9">
        <w:rPr>
          <w:rStyle w:val="CharacterStyle1"/>
          <w:rFonts w:ascii="Verdana" w:hAnsi="Verdana" w:cs="Verdana"/>
          <w:spacing w:val="2"/>
          <w:sz w:val="18"/>
          <w:szCs w:val="18"/>
          <w:lang w:val="es-CR"/>
        </w:rPr>
        <w:t xml:space="preserve">, establece quien </w:t>
      </w:r>
      <w:r w:rsidR="008F0B0F" w:rsidRPr="001807D9">
        <w:rPr>
          <w:rStyle w:val="CharacterStyle1"/>
          <w:rFonts w:ascii="Verdana" w:hAnsi="Verdana" w:cs="Verdana"/>
          <w:spacing w:val="2"/>
          <w:sz w:val="18"/>
          <w:szCs w:val="18"/>
          <w:lang w:val="es-CR"/>
        </w:rPr>
        <w:t>podrá</w:t>
      </w:r>
      <w:r w:rsidRPr="001807D9">
        <w:rPr>
          <w:rStyle w:val="CharacterStyle1"/>
          <w:rFonts w:ascii="Verdana" w:hAnsi="Verdana" w:cs="Verdana"/>
          <w:spacing w:val="2"/>
          <w:sz w:val="18"/>
          <w:szCs w:val="18"/>
          <w:lang w:val="es-CR"/>
        </w:rPr>
        <w:t xml:space="preserve"> ser parte de un procedimiento administrativo, definiendo a la persona legitimada como todo aquel que tenga un </w:t>
      </w:r>
      <w:r w:rsidR="008F0B0F" w:rsidRPr="001807D9">
        <w:rPr>
          <w:rStyle w:val="CharacterStyle1"/>
          <w:rFonts w:ascii="Verdana" w:hAnsi="Verdana" w:cs="Verdana"/>
          <w:spacing w:val="2"/>
          <w:sz w:val="18"/>
          <w:szCs w:val="18"/>
          <w:lang w:val="es-CR"/>
        </w:rPr>
        <w:t>interés</w:t>
      </w:r>
      <w:r w:rsidRPr="001807D9">
        <w:rPr>
          <w:rStyle w:val="CharacterStyle1"/>
          <w:rFonts w:ascii="Verdana" w:hAnsi="Verdana" w:cs="Verdana"/>
          <w:spacing w:val="2"/>
          <w:sz w:val="18"/>
          <w:szCs w:val="18"/>
          <w:lang w:val="es-CR"/>
        </w:rPr>
        <w:t xml:space="preserve"> legitimo o un derecho subjetivo que pueda resultar directamente afectado, lesionado o satisfecho, en virtud de un acto administrativo final.</w:t>
      </w:r>
    </w:p>
    <w:p w:rsidR="00EE04B0" w:rsidRPr="001807D9" w:rsidRDefault="00EE04B0">
      <w:pPr>
        <w:pStyle w:val="Style1"/>
        <w:kinsoku w:val="0"/>
        <w:overflowPunct w:val="0"/>
        <w:autoSpaceDE/>
        <w:autoSpaceDN/>
        <w:adjustRightInd/>
        <w:spacing w:before="5" w:line="221" w:lineRule="exact"/>
        <w:ind w:left="288" w:right="360"/>
        <w:jc w:val="both"/>
        <w:textAlignment w:val="baseline"/>
        <w:rPr>
          <w:rStyle w:val="CharacterStyle1"/>
          <w:rFonts w:ascii="Verdana" w:hAnsi="Verdana" w:cs="Verdana"/>
          <w:sz w:val="18"/>
          <w:szCs w:val="18"/>
          <w:lang w:val="es-CR"/>
        </w:rPr>
      </w:pPr>
      <w:r w:rsidRPr="001807D9">
        <w:rPr>
          <w:rStyle w:val="CharacterStyle1"/>
          <w:rFonts w:ascii="Verdana" w:hAnsi="Verdana" w:cs="Verdana"/>
          <w:sz w:val="18"/>
          <w:szCs w:val="18"/>
          <w:lang w:val="es-CR"/>
        </w:rPr>
        <w:t xml:space="preserve">Siendo que en el presente asunto es evidente el </w:t>
      </w:r>
      <w:r w:rsidR="008F0B0F" w:rsidRPr="001807D9">
        <w:rPr>
          <w:rStyle w:val="CharacterStyle1"/>
          <w:rFonts w:ascii="Verdana" w:hAnsi="Verdana" w:cs="Verdana"/>
          <w:sz w:val="18"/>
          <w:szCs w:val="18"/>
          <w:lang w:val="es-CR"/>
        </w:rPr>
        <w:t>interés</w:t>
      </w:r>
      <w:r w:rsidRPr="001807D9">
        <w:rPr>
          <w:rStyle w:val="CharacterStyle1"/>
          <w:rFonts w:ascii="Verdana" w:hAnsi="Verdana" w:cs="Verdana"/>
          <w:sz w:val="18"/>
          <w:szCs w:val="18"/>
          <w:lang w:val="es-CR"/>
        </w:rPr>
        <w:t xml:space="preserve"> legitimo del recurrente, el se</w:t>
      </w:r>
      <w:r w:rsidR="008F0B0F">
        <w:rPr>
          <w:rStyle w:val="CharacterStyle1"/>
          <w:rFonts w:ascii="Verdana" w:hAnsi="Verdana" w:cs="Verdana"/>
          <w:sz w:val="18"/>
          <w:szCs w:val="18"/>
          <w:lang w:val="es-CR"/>
        </w:rPr>
        <w:t>ñ</w:t>
      </w:r>
      <w:r w:rsidRPr="001807D9">
        <w:rPr>
          <w:rStyle w:val="CharacterStyle1"/>
          <w:rFonts w:ascii="Verdana" w:hAnsi="Verdana" w:cs="Verdana"/>
          <w:sz w:val="18"/>
          <w:szCs w:val="18"/>
          <w:lang w:val="es-CR"/>
        </w:rPr>
        <w:t>or B</w:t>
      </w:r>
      <w:r w:rsidR="008F0B0F">
        <w:rPr>
          <w:rStyle w:val="CharacterStyle1"/>
          <w:rFonts w:ascii="Verdana" w:hAnsi="Verdana" w:cs="Verdana"/>
          <w:sz w:val="18"/>
          <w:szCs w:val="18"/>
          <w:lang w:val="es-CR"/>
        </w:rPr>
        <w:t>.</w:t>
      </w:r>
      <w:r w:rsidRPr="001807D9">
        <w:rPr>
          <w:rStyle w:val="CharacterStyle1"/>
          <w:rFonts w:ascii="Verdana" w:hAnsi="Verdana" w:cs="Verdana"/>
          <w:sz w:val="18"/>
          <w:szCs w:val="18"/>
          <w:lang w:val="es-CR"/>
        </w:rPr>
        <w:t>R</w:t>
      </w:r>
      <w:r w:rsidR="008B3831">
        <w:rPr>
          <w:rStyle w:val="CharacterStyle1"/>
          <w:rFonts w:ascii="Verdana" w:hAnsi="Verdana" w:cs="Verdana"/>
          <w:sz w:val="18"/>
          <w:szCs w:val="18"/>
          <w:lang w:val="es-CR"/>
        </w:rPr>
        <w:t>.</w:t>
      </w:r>
      <w:r w:rsidRPr="001807D9">
        <w:rPr>
          <w:rStyle w:val="CharacterStyle1"/>
          <w:rFonts w:ascii="Verdana" w:hAnsi="Verdana" w:cs="Verdana"/>
          <w:sz w:val="18"/>
          <w:szCs w:val="18"/>
          <w:lang w:val="es-CR"/>
        </w:rPr>
        <w:t>, por lo que se le tiene por legitimado para impugnar.</w:t>
      </w:r>
    </w:p>
    <w:p w:rsidR="00EE04B0" w:rsidRPr="001807D9" w:rsidRDefault="00EE04B0">
      <w:pPr>
        <w:pStyle w:val="Style1"/>
        <w:kinsoku w:val="0"/>
        <w:overflowPunct w:val="0"/>
        <w:autoSpaceDE/>
        <w:autoSpaceDN/>
        <w:adjustRightInd/>
        <w:spacing w:before="229" w:line="220" w:lineRule="exact"/>
        <w:ind w:left="288" w:right="360"/>
        <w:jc w:val="both"/>
        <w:textAlignment w:val="baseline"/>
        <w:rPr>
          <w:rStyle w:val="CharacterStyle1"/>
          <w:rFonts w:ascii="Verdana" w:hAnsi="Verdana" w:cs="Verdana"/>
          <w:sz w:val="18"/>
          <w:szCs w:val="18"/>
          <w:lang w:val="es-CR"/>
        </w:rPr>
      </w:pPr>
      <w:r w:rsidRPr="001807D9">
        <w:rPr>
          <w:rStyle w:val="CharacterStyle1"/>
          <w:rFonts w:ascii="Verdana" w:hAnsi="Verdana" w:cs="Verdana"/>
          <w:b/>
          <w:bCs/>
          <w:sz w:val="18"/>
          <w:szCs w:val="18"/>
          <w:lang w:val="es-CR"/>
        </w:rPr>
        <w:t xml:space="preserve">SEGUNDO: </w:t>
      </w:r>
      <w:r w:rsidRPr="001807D9">
        <w:rPr>
          <w:rStyle w:val="CharacterStyle1"/>
          <w:rFonts w:ascii="Verdana" w:hAnsi="Verdana" w:cs="Verdana"/>
          <w:b/>
          <w:bCs/>
          <w:sz w:val="18"/>
          <w:szCs w:val="18"/>
          <w:u w:val="single"/>
          <w:lang w:val="es-CR"/>
        </w:rPr>
        <w:t xml:space="preserve">Sobre el recurso de revocatoria, v el incidente de nulidad del acuerdo 7.2 de </w:t>
      </w:r>
      <w:r w:rsidR="008F0B0F">
        <w:rPr>
          <w:rStyle w:val="CharacterStyle1"/>
          <w:rFonts w:ascii="Verdana" w:hAnsi="Verdana" w:cs="Verdana"/>
          <w:b/>
          <w:bCs/>
          <w:sz w:val="18"/>
          <w:szCs w:val="18"/>
          <w:u w:val="single"/>
          <w:lang w:val="es-CR"/>
        </w:rPr>
        <w:t>l</w:t>
      </w:r>
      <w:r w:rsidRPr="001807D9">
        <w:rPr>
          <w:rStyle w:val="CharacterStyle1"/>
          <w:rFonts w:ascii="Verdana" w:hAnsi="Verdana" w:cs="Verdana"/>
          <w:b/>
          <w:bCs/>
          <w:sz w:val="18"/>
          <w:szCs w:val="18"/>
          <w:u w:val="single"/>
          <w:lang w:val="es-CR"/>
        </w:rPr>
        <w:t xml:space="preserve">a </w:t>
      </w:r>
      <w:r w:rsidR="008F0B0F" w:rsidRPr="001807D9">
        <w:rPr>
          <w:rStyle w:val="CharacterStyle1"/>
          <w:rFonts w:ascii="Verdana" w:hAnsi="Verdana" w:cs="Verdana"/>
          <w:b/>
          <w:bCs/>
          <w:sz w:val="18"/>
          <w:szCs w:val="18"/>
          <w:u w:val="single"/>
          <w:lang w:val="es-CR"/>
        </w:rPr>
        <w:t>sesión</w:t>
      </w:r>
      <w:r w:rsidRPr="001807D9">
        <w:rPr>
          <w:rStyle w:val="CharacterStyle1"/>
          <w:rFonts w:ascii="Verdana" w:hAnsi="Verdana" w:cs="Verdana"/>
          <w:b/>
          <w:bCs/>
          <w:sz w:val="18"/>
          <w:szCs w:val="18"/>
          <w:u w:val="single"/>
          <w:lang w:val="es-CR"/>
        </w:rPr>
        <w:t xml:space="preserve"> ordinaria 73-2013:</w:t>
      </w:r>
      <w:r w:rsidR="008F0B0F">
        <w:rPr>
          <w:rStyle w:val="CharacterStyle1"/>
          <w:rFonts w:ascii="Verdana" w:hAnsi="Verdana" w:cs="Verdana"/>
          <w:sz w:val="18"/>
          <w:szCs w:val="18"/>
          <w:lang w:val="es-CR"/>
        </w:rPr>
        <w:t xml:space="preserve"> Según</w:t>
      </w:r>
      <w:r w:rsidRPr="001807D9">
        <w:rPr>
          <w:rStyle w:val="CharacterStyle1"/>
          <w:rFonts w:ascii="Verdana" w:hAnsi="Verdana" w:cs="Verdana"/>
          <w:sz w:val="18"/>
          <w:szCs w:val="18"/>
          <w:lang w:val="es-CR"/>
        </w:rPr>
        <w:t xml:space="preserve"> los lineamientos establecidos por la </w:t>
      </w:r>
      <w:r w:rsidR="008F0B0F" w:rsidRPr="001807D9">
        <w:rPr>
          <w:rStyle w:val="CharacterStyle1"/>
          <w:rFonts w:ascii="Verdana" w:hAnsi="Verdana" w:cs="Verdana"/>
          <w:sz w:val="18"/>
          <w:szCs w:val="18"/>
          <w:lang w:val="es-CR"/>
        </w:rPr>
        <w:t>Procuraduría</w:t>
      </w:r>
      <w:r w:rsidRPr="001807D9">
        <w:rPr>
          <w:rStyle w:val="CharacterStyle1"/>
          <w:rFonts w:ascii="Verdana" w:hAnsi="Verdana" w:cs="Verdana"/>
          <w:sz w:val="18"/>
          <w:szCs w:val="18"/>
          <w:lang w:val="es-CR"/>
        </w:rPr>
        <w:t xml:space="preserve"> General de la </w:t>
      </w:r>
      <w:r w:rsidR="008F0B0F" w:rsidRPr="001807D9">
        <w:rPr>
          <w:rStyle w:val="CharacterStyle1"/>
          <w:rFonts w:ascii="Verdana" w:hAnsi="Verdana" w:cs="Verdana"/>
          <w:sz w:val="18"/>
          <w:szCs w:val="18"/>
          <w:lang w:val="es-CR"/>
        </w:rPr>
        <w:t>República</w:t>
      </w:r>
      <w:r w:rsidRPr="001807D9">
        <w:rPr>
          <w:rStyle w:val="CharacterStyle1"/>
          <w:rFonts w:ascii="Verdana" w:hAnsi="Verdana" w:cs="Verdana"/>
          <w:sz w:val="18"/>
          <w:szCs w:val="18"/>
          <w:lang w:val="es-CR"/>
        </w:rPr>
        <w:t xml:space="preserve">, el </w:t>
      </w:r>
      <w:r w:rsidR="008F0B0F" w:rsidRPr="001807D9">
        <w:rPr>
          <w:rStyle w:val="CharacterStyle1"/>
          <w:rFonts w:ascii="Verdana" w:hAnsi="Verdana" w:cs="Verdana"/>
          <w:sz w:val="18"/>
          <w:szCs w:val="18"/>
          <w:lang w:val="es-CR"/>
        </w:rPr>
        <w:t>Órgano</w:t>
      </w:r>
      <w:r w:rsidRPr="001807D9">
        <w:rPr>
          <w:rStyle w:val="CharacterStyle1"/>
          <w:rFonts w:ascii="Verdana" w:hAnsi="Verdana" w:cs="Verdana"/>
          <w:sz w:val="18"/>
          <w:szCs w:val="18"/>
          <w:lang w:val="es-CR"/>
        </w:rPr>
        <w:t xml:space="preserve"> competente para iniciar el procedimiento y designar al </w:t>
      </w:r>
      <w:r w:rsidR="008F0B0F" w:rsidRPr="001807D9">
        <w:rPr>
          <w:rStyle w:val="CharacterStyle1"/>
          <w:rFonts w:ascii="Verdana" w:hAnsi="Verdana" w:cs="Verdana"/>
          <w:sz w:val="18"/>
          <w:szCs w:val="18"/>
          <w:lang w:val="es-CR"/>
        </w:rPr>
        <w:t>órgano</w:t>
      </w:r>
      <w:r w:rsidRPr="001807D9">
        <w:rPr>
          <w:rStyle w:val="CharacterStyle1"/>
          <w:rFonts w:ascii="Verdana" w:hAnsi="Verdana" w:cs="Verdana"/>
          <w:sz w:val="18"/>
          <w:szCs w:val="18"/>
          <w:lang w:val="es-CR"/>
        </w:rPr>
        <w:t xml:space="preserve"> director encargado de tramitar el desarrollo del mismo, lo inviste de manera formal de as facultades necesarias para que posea la competencia y capacidad </w:t>
      </w:r>
      <w:r w:rsidR="008F0B0F" w:rsidRPr="001807D9">
        <w:rPr>
          <w:rStyle w:val="CharacterStyle1"/>
          <w:rFonts w:ascii="Verdana" w:hAnsi="Verdana" w:cs="Verdana"/>
          <w:sz w:val="18"/>
          <w:szCs w:val="18"/>
          <w:lang w:val="es-CR"/>
        </w:rPr>
        <w:t>jurídica</w:t>
      </w:r>
      <w:r w:rsidRPr="001807D9">
        <w:rPr>
          <w:rStyle w:val="CharacterStyle1"/>
          <w:rFonts w:ascii="Verdana" w:hAnsi="Verdana" w:cs="Verdana"/>
          <w:sz w:val="18"/>
          <w:szCs w:val="18"/>
          <w:lang w:val="es-CR"/>
        </w:rPr>
        <w:t xml:space="preserve"> requerida para dar validez a sus actuaciones.</w:t>
      </w:r>
    </w:p>
    <w:p w:rsidR="00EE04B0" w:rsidRPr="001807D9" w:rsidRDefault="008F0B0F">
      <w:pPr>
        <w:pStyle w:val="Style1"/>
        <w:kinsoku w:val="0"/>
        <w:overflowPunct w:val="0"/>
        <w:autoSpaceDE/>
        <w:autoSpaceDN/>
        <w:adjustRightInd/>
        <w:spacing w:line="220" w:lineRule="exact"/>
        <w:ind w:left="288" w:right="360"/>
        <w:jc w:val="both"/>
        <w:textAlignment w:val="baseline"/>
        <w:rPr>
          <w:rStyle w:val="CharacterStyle1"/>
          <w:rFonts w:ascii="Verdana" w:hAnsi="Verdana" w:cs="Verdana"/>
          <w:sz w:val="18"/>
          <w:szCs w:val="18"/>
          <w:lang w:val="es-CR"/>
        </w:rPr>
      </w:pPr>
      <w:r w:rsidRPr="001807D9">
        <w:rPr>
          <w:rStyle w:val="CharacterStyle1"/>
          <w:rFonts w:ascii="Verdana" w:hAnsi="Verdana" w:cs="Verdana"/>
          <w:sz w:val="18"/>
          <w:szCs w:val="18"/>
          <w:lang w:val="es-CR"/>
        </w:rPr>
        <w:t>Así</w:t>
      </w:r>
      <w:r w:rsidR="00EE04B0" w:rsidRPr="001807D9">
        <w:rPr>
          <w:rStyle w:val="CharacterStyle1"/>
          <w:rFonts w:ascii="Verdana" w:hAnsi="Verdana" w:cs="Verdana"/>
          <w:sz w:val="18"/>
          <w:szCs w:val="18"/>
          <w:lang w:val="es-CR"/>
        </w:rPr>
        <w:t xml:space="preserve">, interesa diferenciar entre la </w:t>
      </w:r>
      <w:r w:rsidRPr="001807D9">
        <w:rPr>
          <w:rStyle w:val="CharacterStyle1"/>
          <w:rFonts w:ascii="Verdana" w:hAnsi="Verdana" w:cs="Verdana"/>
          <w:sz w:val="18"/>
          <w:szCs w:val="18"/>
          <w:lang w:val="es-CR"/>
        </w:rPr>
        <w:t>decisión</w:t>
      </w:r>
      <w:r w:rsidR="00EE04B0" w:rsidRPr="001807D9">
        <w:rPr>
          <w:rStyle w:val="CharacterStyle1"/>
          <w:rFonts w:ascii="Verdana" w:hAnsi="Verdana" w:cs="Verdana"/>
          <w:sz w:val="18"/>
          <w:szCs w:val="18"/>
          <w:lang w:val="es-CR"/>
        </w:rPr>
        <w:t xml:space="preserve"> de inicio y el inicio del procedimiento, ya que este ultimo "se produce, no con la </w:t>
      </w:r>
      <w:r w:rsidRPr="001807D9">
        <w:rPr>
          <w:rStyle w:val="CharacterStyle1"/>
          <w:rFonts w:ascii="Verdana" w:hAnsi="Verdana" w:cs="Verdana"/>
          <w:sz w:val="18"/>
          <w:szCs w:val="18"/>
          <w:lang w:val="es-CR"/>
        </w:rPr>
        <w:t>designación</w:t>
      </w:r>
      <w:r w:rsidR="00EE04B0" w:rsidRPr="001807D9">
        <w:rPr>
          <w:rStyle w:val="CharacterStyle1"/>
          <w:rFonts w:ascii="Verdana" w:hAnsi="Verdana" w:cs="Verdana"/>
          <w:sz w:val="18"/>
          <w:szCs w:val="18"/>
          <w:lang w:val="es-CR"/>
        </w:rPr>
        <w:t xml:space="preserve"> del </w:t>
      </w:r>
      <w:r w:rsidRPr="001807D9">
        <w:rPr>
          <w:rStyle w:val="CharacterStyle1"/>
          <w:rFonts w:ascii="Verdana" w:hAnsi="Verdana" w:cs="Verdana"/>
          <w:sz w:val="18"/>
          <w:szCs w:val="18"/>
          <w:lang w:val="es-CR"/>
        </w:rPr>
        <w:t>órgano</w:t>
      </w:r>
      <w:r w:rsidR="00EE04B0" w:rsidRPr="001807D9">
        <w:rPr>
          <w:rStyle w:val="CharacterStyle1"/>
          <w:rFonts w:ascii="Verdana" w:hAnsi="Verdana" w:cs="Verdana"/>
          <w:sz w:val="18"/>
          <w:szCs w:val="18"/>
          <w:lang w:val="es-CR"/>
        </w:rPr>
        <w:t xml:space="preserve"> instructor, porque este es un acto interno sin efectos en la esfera de los administrados, sino cuando el </w:t>
      </w:r>
      <w:r w:rsidRPr="001807D9">
        <w:rPr>
          <w:rStyle w:val="CharacterStyle1"/>
          <w:rFonts w:ascii="Verdana" w:hAnsi="Verdana" w:cs="Verdana"/>
          <w:sz w:val="18"/>
          <w:szCs w:val="18"/>
          <w:lang w:val="es-CR"/>
        </w:rPr>
        <w:t>órgano</w:t>
      </w:r>
      <w:r w:rsidR="00EE04B0" w:rsidRPr="001807D9">
        <w:rPr>
          <w:rStyle w:val="CharacterStyle1"/>
          <w:rFonts w:ascii="Verdana" w:hAnsi="Verdana" w:cs="Verdana"/>
          <w:sz w:val="18"/>
          <w:szCs w:val="18"/>
          <w:lang w:val="es-CR"/>
        </w:rPr>
        <w:t xml:space="preserve"> designado </w:t>
      </w:r>
      <w:r w:rsidRPr="001807D9">
        <w:rPr>
          <w:rStyle w:val="CharacterStyle1"/>
          <w:rFonts w:ascii="Verdana" w:hAnsi="Verdana" w:cs="Verdana"/>
          <w:sz w:val="18"/>
          <w:szCs w:val="18"/>
          <w:lang w:val="es-CR"/>
        </w:rPr>
        <w:t>así</w:t>
      </w:r>
      <w:r w:rsidR="00EE04B0" w:rsidRPr="001807D9">
        <w:rPr>
          <w:rStyle w:val="CharacterStyle1"/>
          <w:rFonts w:ascii="Verdana" w:hAnsi="Verdana" w:cs="Verdana"/>
          <w:sz w:val="18"/>
          <w:szCs w:val="18"/>
          <w:lang w:val="es-CR"/>
        </w:rPr>
        <w:t xml:space="preserve"> lo decreta, convocando a las partes a una comparecencia oral y privada enumerando brevemente y poniendo a disposici6n la </w:t>
      </w:r>
      <w:r w:rsidRPr="001807D9">
        <w:rPr>
          <w:rStyle w:val="CharacterStyle1"/>
          <w:rFonts w:ascii="Verdana" w:hAnsi="Verdana" w:cs="Verdana"/>
          <w:sz w:val="18"/>
          <w:szCs w:val="18"/>
          <w:lang w:val="es-CR"/>
        </w:rPr>
        <w:t>documentación</w:t>
      </w:r>
      <w:r w:rsidR="00EE04B0" w:rsidRPr="001807D9">
        <w:rPr>
          <w:rStyle w:val="CharacterStyle1"/>
          <w:rFonts w:ascii="Verdana" w:hAnsi="Verdana" w:cs="Verdana"/>
          <w:sz w:val="18"/>
          <w:szCs w:val="18"/>
          <w:lang w:val="es-CR"/>
        </w:rPr>
        <w:t xml:space="preserve"> que obre en su poder, </w:t>
      </w:r>
      <w:r w:rsidRPr="001807D9">
        <w:rPr>
          <w:rStyle w:val="CharacterStyle1"/>
          <w:rFonts w:ascii="Verdana" w:hAnsi="Verdana" w:cs="Verdana"/>
          <w:sz w:val="18"/>
          <w:szCs w:val="18"/>
          <w:lang w:val="es-CR"/>
        </w:rPr>
        <w:t>previniéndoles</w:t>
      </w:r>
      <w:r w:rsidR="00EE04B0" w:rsidRPr="001807D9">
        <w:rPr>
          <w:rStyle w:val="CharacterStyle1"/>
          <w:rFonts w:ascii="Verdana" w:hAnsi="Verdana" w:cs="Verdana"/>
          <w:sz w:val="18"/>
          <w:szCs w:val="18"/>
          <w:lang w:val="es-CR"/>
        </w:rPr>
        <w:t xml:space="preserve"> que aporten toda la pruebe antes o durante la comparecencia" (Sentencia Sala Primera de la Corte Suprema de Justicia No. 000398-F-02 de las 15:10 horas del 16 de mayo del 2002) (El subrayado es nuestro no del original).</w:t>
      </w:r>
    </w:p>
    <w:p w:rsidR="00EE04B0" w:rsidRPr="001807D9" w:rsidRDefault="00EE04B0">
      <w:pPr>
        <w:pStyle w:val="Style1"/>
        <w:kinsoku w:val="0"/>
        <w:overflowPunct w:val="0"/>
        <w:autoSpaceDE/>
        <w:autoSpaceDN/>
        <w:adjustRightInd/>
        <w:spacing w:line="221" w:lineRule="exact"/>
        <w:ind w:left="288" w:right="360"/>
        <w:jc w:val="both"/>
        <w:textAlignment w:val="baseline"/>
        <w:rPr>
          <w:rStyle w:val="CharacterStyle1"/>
          <w:rFonts w:ascii="Verdana" w:hAnsi="Verdana" w:cs="Verdana"/>
          <w:sz w:val="18"/>
          <w:szCs w:val="18"/>
          <w:lang w:val="es-CR"/>
        </w:rPr>
      </w:pPr>
      <w:r w:rsidRPr="001807D9">
        <w:rPr>
          <w:rStyle w:val="CharacterStyle1"/>
          <w:rFonts w:ascii="Verdana" w:hAnsi="Verdana" w:cs="Verdana"/>
          <w:sz w:val="18"/>
          <w:szCs w:val="18"/>
          <w:lang w:val="es-CR"/>
        </w:rPr>
        <w:t xml:space="preserve">De conformidad con lo anterior, y al ser el acuerdo 7.2 de la </w:t>
      </w:r>
      <w:r w:rsidR="008F0B0F" w:rsidRPr="001807D9">
        <w:rPr>
          <w:rStyle w:val="CharacterStyle1"/>
          <w:rFonts w:ascii="Verdana" w:hAnsi="Verdana" w:cs="Verdana"/>
          <w:sz w:val="18"/>
          <w:szCs w:val="18"/>
          <w:lang w:val="es-CR"/>
        </w:rPr>
        <w:t>sesión</w:t>
      </w:r>
      <w:r w:rsidRPr="001807D9">
        <w:rPr>
          <w:rStyle w:val="CharacterStyle1"/>
          <w:rFonts w:ascii="Verdana" w:hAnsi="Verdana" w:cs="Verdana"/>
          <w:sz w:val="18"/>
          <w:szCs w:val="18"/>
          <w:lang w:val="es-CR"/>
        </w:rPr>
        <w:t xml:space="preserve"> ordinaria 73-2013 un acto interno, sin consecuencias para el administrado, no </w:t>
      </w:r>
      <w:r w:rsidR="008F0B0F" w:rsidRPr="001807D9">
        <w:rPr>
          <w:rStyle w:val="CharacterStyle1"/>
          <w:rFonts w:ascii="Verdana" w:hAnsi="Verdana" w:cs="Verdana"/>
          <w:sz w:val="18"/>
          <w:szCs w:val="18"/>
          <w:lang w:val="es-CR"/>
        </w:rPr>
        <w:t>podría</w:t>
      </w:r>
      <w:r w:rsidRPr="001807D9">
        <w:rPr>
          <w:rStyle w:val="CharacterStyle1"/>
          <w:rFonts w:ascii="Verdana" w:hAnsi="Verdana" w:cs="Verdana"/>
          <w:sz w:val="18"/>
          <w:szCs w:val="18"/>
          <w:lang w:val="es-CR"/>
        </w:rPr>
        <w:t xml:space="preserve"> ser impugnado en este</w:t>
      </w:r>
    </w:p>
    <w:p w:rsidR="00EE04B0" w:rsidRPr="001807D9" w:rsidRDefault="00EE04B0">
      <w:pPr>
        <w:widowControl/>
        <w:kinsoku/>
        <w:overflowPunct/>
        <w:autoSpaceDE w:val="0"/>
        <w:autoSpaceDN w:val="0"/>
        <w:adjustRightInd w:val="0"/>
        <w:textAlignment w:val="auto"/>
        <w:rPr>
          <w:lang w:val="es-CR"/>
        </w:rPr>
        <w:sectPr w:rsidR="00EE04B0" w:rsidRPr="001807D9">
          <w:pgSz w:w="12120" w:h="15840"/>
          <w:pgMar w:top="2020" w:right="1531" w:bottom="323" w:left="1709" w:header="720" w:footer="720" w:gutter="0"/>
          <w:cols w:space="720"/>
          <w:noEndnote/>
        </w:sectPr>
      </w:pPr>
    </w:p>
    <w:p w:rsidR="00EE04B0" w:rsidRPr="001807D9" w:rsidRDefault="00EE04B0">
      <w:pPr>
        <w:pStyle w:val="Style1"/>
        <w:kinsoku w:val="0"/>
        <w:overflowPunct w:val="0"/>
        <w:autoSpaceDE/>
        <w:autoSpaceDN/>
        <w:adjustRightInd/>
        <w:spacing w:before="17" w:line="221" w:lineRule="exact"/>
        <w:ind w:right="72"/>
        <w:jc w:val="both"/>
        <w:textAlignment w:val="baseline"/>
        <w:rPr>
          <w:rStyle w:val="CharacterStyle1"/>
          <w:rFonts w:ascii="Verdana" w:hAnsi="Verdana" w:cs="Verdana"/>
          <w:sz w:val="18"/>
          <w:szCs w:val="18"/>
          <w:lang w:val="es-CR"/>
        </w:rPr>
      </w:pPr>
      <w:proofErr w:type="gramStart"/>
      <w:r w:rsidRPr="001807D9">
        <w:rPr>
          <w:rStyle w:val="CharacterStyle1"/>
          <w:rFonts w:ascii="Verdana" w:hAnsi="Verdana" w:cs="Verdana"/>
          <w:sz w:val="18"/>
          <w:szCs w:val="18"/>
          <w:lang w:val="es-CR"/>
        </w:rPr>
        <w:t>momento</w:t>
      </w:r>
      <w:proofErr w:type="gramEnd"/>
      <w:r w:rsidRPr="001807D9">
        <w:rPr>
          <w:rStyle w:val="CharacterStyle1"/>
          <w:rFonts w:ascii="Verdana" w:hAnsi="Verdana" w:cs="Verdana"/>
          <w:sz w:val="18"/>
          <w:szCs w:val="18"/>
          <w:lang w:val="es-CR"/>
        </w:rPr>
        <w:t xml:space="preserve">, puesto que no </w:t>
      </w:r>
      <w:r w:rsidR="008F0B0F" w:rsidRPr="001807D9">
        <w:rPr>
          <w:rStyle w:val="CharacterStyle1"/>
          <w:rFonts w:ascii="Verdana" w:hAnsi="Verdana" w:cs="Verdana"/>
          <w:sz w:val="18"/>
          <w:szCs w:val="18"/>
          <w:lang w:val="es-CR"/>
        </w:rPr>
        <w:t>está</w:t>
      </w:r>
      <w:r w:rsidRPr="001807D9">
        <w:rPr>
          <w:rStyle w:val="CharacterStyle1"/>
          <w:rFonts w:ascii="Verdana" w:hAnsi="Verdana" w:cs="Verdana"/>
          <w:sz w:val="18"/>
          <w:szCs w:val="18"/>
          <w:lang w:val="es-CR"/>
        </w:rPr>
        <w:t xml:space="preserve"> imponiendo obligaciones, sanciones o restringiendo derechos, es un acto que la </w:t>
      </w:r>
      <w:r w:rsidR="00062F64" w:rsidRPr="001807D9">
        <w:rPr>
          <w:rStyle w:val="CharacterStyle1"/>
          <w:rFonts w:ascii="Verdana" w:hAnsi="Verdana" w:cs="Verdana"/>
          <w:sz w:val="18"/>
          <w:szCs w:val="18"/>
          <w:lang w:val="es-CR"/>
        </w:rPr>
        <w:t>Administración</w:t>
      </w:r>
      <w:r w:rsidRPr="001807D9">
        <w:rPr>
          <w:rStyle w:val="CharacterStyle1"/>
          <w:rFonts w:ascii="Verdana" w:hAnsi="Verdana" w:cs="Verdana"/>
          <w:sz w:val="18"/>
          <w:szCs w:val="18"/>
          <w:lang w:val="es-CR"/>
        </w:rPr>
        <w:t xml:space="preserve"> </w:t>
      </w:r>
      <w:r w:rsidR="00062F64" w:rsidRPr="001807D9">
        <w:rPr>
          <w:rStyle w:val="CharacterStyle1"/>
          <w:rFonts w:ascii="Verdana" w:hAnsi="Verdana" w:cs="Verdana"/>
          <w:sz w:val="18"/>
          <w:szCs w:val="18"/>
          <w:lang w:val="es-CR"/>
        </w:rPr>
        <w:t>emitió</w:t>
      </w:r>
      <w:r w:rsidRPr="001807D9">
        <w:rPr>
          <w:rStyle w:val="CharacterStyle1"/>
          <w:rFonts w:ascii="Verdana" w:hAnsi="Verdana" w:cs="Verdana"/>
          <w:sz w:val="18"/>
          <w:szCs w:val="18"/>
          <w:lang w:val="es-CR"/>
        </w:rPr>
        <w:t xml:space="preserve"> para que fuese acatado por otro </w:t>
      </w:r>
      <w:r w:rsidR="00062F64" w:rsidRPr="001807D9">
        <w:rPr>
          <w:rStyle w:val="CharacterStyle1"/>
          <w:rFonts w:ascii="Verdana" w:hAnsi="Verdana" w:cs="Verdana"/>
          <w:sz w:val="18"/>
          <w:szCs w:val="18"/>
          <w:lang w:val="es-CR"/>
        </w:rPr>
        <w:t>órgano</w:t>
      </w:r>
      <w:r w:rsidRPr="001807D9">
        <w:rPr>
          <w:rStyle w:val="CharacterStyle1"/>
          <w:rFonts w:ascii="Verdana" w:hAnsi="Verdana" w:cs="Verdana"/>
          <w:sz w:val="18"/>
          <w:szCs w:val="18"/>
          <w:lang w:val="es-CR"/>
        </w:rPr>
        <w:t xml:space="preserve">, dentro de sus competencias, y por tanto no </w:t>
      </w:r>
      <w:r w:rsidR="00062F64" w:rsidRPr="001807D9">
        <w:rPr>
          <w:rStyle w:val="CharacterStyle1"/>
          <w:rFonts w:ascii="Verdana" w:hAnsi="Verdana" w:cs="Verdana"/>
          <w:sz w:val="18"/>
          <w:szCs w:val="18"/>
          <w:lang w:val="es-CR"/>
        </w:rPr>
        <w:t>podría</w:t>
      </w:r>
      <w:r w:rsidRPr="001807D9">
        <w:rPr>
          <w:rStyle w:val="CharacterStyle1"/>
          <w:rFonts w:ascii="Verdana" w:hAnsi="Verdana" w:cs="Verdana"/>
          <w:sz w:val="18"/>
          <w:szCs w:val="18"/>
          <w:lang w:val="es-CR"/>
        </w:rPr>
        <w:t xml:space="preserve"> ser objeto de cuestionamientos de validez, de manera que no son atendibles ni </w:t>
      </w:r>
      <w:r w:rsidR="00062F64" w:rsidRPr="001807D9">
        <w:rPr>
          <w:rStyle w:val="CharacterStyle1"/>
          <w:rFonts w:ascii="Verdana" w:hAnsi="Verdana" w:cs="Verdana"/>
          <w:sz w:val="18"/>
          <w:szCs w:val="18"/>
          <w:lang w:val="es-CR"/>
        </w:rPr>
        <w:t>lógicos</w:t>
      </w:r>
      <w:r w:rsidRPr="001807D9">
        <w:rPr>
          <w:rStyle w:val="CharacterStyle1"/>
          <w:rFonts w:ascii="Verdana" w:hAnsi="Verdana" w:cs="Verdana"/>
          <w:sz w:val="18"/>
          <w:szCs w:val="18"/>
          <w:lang w:val="es-CR"/>
        </w:rPr>
        <w:t xml:space="preserve"> los alegatos expuestos por el recurrente, de forma tal que, debe rechazarse el recurso de revocatoria, </w:t>
      </w:r>
      <w:r w:rsidR="00062F64" w:rsidRPr="001807D9">
        <w:rPr>
          <w:rStyle w:val="CharacterStyle1"/>
          <w:rFonts w:ascii="Verdana" w:hAnsi="Verdana" w:cs="Verdana"/>
          <w:sz w:val="18"/>
          <w:szCs w:val="18"/>
          <w:lang w:val="es-CR"/>
        </w:rPr>
        <w:t>así</w:t>
      </w:r>
      <w:r w:rsidRPr="001807D9">
        <w:rPr>
          <w:rStyle w:val="CharacterStyle1"/>
          <w:rFonts w:ascii="Verdana" w:hAnsi="Verdana" w:cs="Verdana"/>
          <w:sz w:val="18"/>
          <w:szCs w:val="18"/>
          <w:lang w:val="es-CR"/>
        </w:rPr>
        <w:t xml:space="preserve"> como el incidente de nulidad y </w:t>
      </w:r>
      <w:r w:rsidR="00062F64" w:rsidRPr="001807D9">
        <w:rPr>
          <w:rStyle w:val="CharacterStyle1"/>
          <w:rFonts w:ascii="Verdana" w:hAnsi="Verdana" w:cs="Verdana"/>
          <w:sz w:val="18"/>
          <w:szCs w:val="18"/>
          <w:lang w:val="es-CR"/>
        </w:rPr>
        <w:t>suspensión</w:t>
      </w:r>
      <w:r w:rsidRPr="001807D9">
        <w:rPr>
          <w:rStyle w:val="CharacterStyle1"/>
          <w:rFonts w:ascii="Verdana" w:hAnsi="Verdana" w:cs="Verdana"/>
          <w:sz w:val="18"/>
          <w:szCs w:val="18"/>
          <w:lang w:val="es-CR"/>
        </w:rPr>
        <w:t xml:space="preserve">, por tratarse de un acto de mero </w:t>
      </w:r>
      <w:r w:rsidR="00062F64" w:rsidRPr="001807D9">
        <w:rPr>
          <w:rStyle w:val="CharacterStyle1"/>
          <w:rFonts w:ascii="Verdana" w:hAnsi="Verdana" w:cs="Verdana"/>
          <w:sz w:val="18"/>
          <w:szCs w:val="18"/>
          <w:lang w:val="es-CR"/>
        </w:rPr>
        <w:t>trámite</w:t>
      </w:r>
      <w:r w:rsidRPr="001807D9">
        <w:rPr>
          <w:rStyle w:val="CharacterStyle1"/>
          <w:rFonts w:ascii="Verdana" w:hAnsi="Verdana" w:cs="Verdana"/>
          <w:sz w:val="18"/>
          <w:szCs w:val="18"/>
          <w:lang w:val="es-CR"/>
        </w:rPr>
        <w:t xml:space="preserve">. En este sentido, no precisa tampoco referirse a la </w:t>
      </w:r>
      <w:r w:rsidR="00062F64" w:rsidRPr="001807D9">
        <w:rPr>
          <w:rStyle w:val="CharacterStyle1"/>
          <w:rFonts w:ascii="Verdana" w:hAnsi="Verdana" w:cs="Verdana"/>
          <w:sz w:val="18"/>
          <w:szCs w:val="18"/>
          <w:lang w:val="es-CR"/>
        </w:rPr>
        <w:t>autorización</w:t>
      </w:r>
      <w:r w:rsidRPr="001807D9">
        <w:rPr>
          <w:rStyle w:val="CharacterStyle1"/>
          <w:rFonts w:ascii="Verdana" w:hAnsi="Verdana" w:cs="Verdana"/>
          <w:sz w:val="18"/>
          <w:szCs w:val="18"/>
          <w:lang w:val="es-CR"/>
        </w:rPr>
        <w:t xml:space="preserve"> de la flota requerida por el se</w:t>
      </w:r>
      <w:r w:rsidR="00062F64">
        <w:rPr>
          <w:rStyle w:val="CharacterStyle1"/>
          <w:rFonts w:ascii="Verdana" w:hAnsi="Verdana" w:cs="Verdana"/>
          <w:sz w:val="18"/>
          <w:szCs w:val="18"/>
          <w:lang w:val="es-CR"/>
        </w:rPr>
        <w:t>ñ</w:t>
      </w:r>
      <w:r w:rsidRPr="001807D9">
        <w:rPr>
          <w:rStyle w:val="CharacterStyle1"/>
          <w:rFonts w:ascii="Verdana" w:hAnsi="Verdana" w:cs="Verdana"/>
          <w:sz w:val="18"/>
          <w:szCs w:val="18"/>
          <w:lang w:val="es-CR"/>
        </w:rPr>
        <w:t>or B</w:t>
      </w:r>
      <w:r w:rsidR="00062F64">
        <w:rPr>
          <w:rStyle w:val="CharacterStyle1"/>
          <w:rFonts w:ascii="Verdana" w:hAnsi="Verdana" w:cs="Verdana"/>
          <w:sz w:val="18"/>
          <w:szCs w:val="18"/>
          <w:lang w:val="es-CR"/>
        </w:rPr>
        <w:t>.</w:t>
      </w:r>
      <w:r w:rsidRPr="001807D9">
        <w:rPr>
          <w:rStyle w:val="CharacterStyle1"/>
          <w:rFonts w:ascii="Verdana" w:hAnsi="Verdana" w:cs="Verdana"/>
          <w:sz w:val="18"/>
          <w:szCs w:val="18"/>
          <w:lang w:val="es-CR"/>
        </w:rPr>
        <w:t>R</w:t>
      </w:r>
      <w:r w:rsidR="008B3831">
        <w:rPr>
          <w:rStyle w:val="CharacterStyle1"/>
          <w:rFonts w:ascii="Verdana" w:hAnsi="Verdana" w:cs="Verdana"/>
          <w:sz w:val="18"/>
          <w:szCs w:val="18"/>
          <w:lang w:val="es-CR"/>
        </w:rPr>
        <w:t>.</w:t>
      </w:r>
      <w:r w:rsidRPr="001807D9">
        <w:rPr>
          <w:rStyle w:val="CharacterStyle1"/>
          <w:rFonts w:ascii="Verdana" w:hAnsi="Verdana" w:cs="Verdana"/>
          <w:sz w:val="18"/>
          <w:szCs w:val="18"/>
          <w:lang w:val="es-CR"/>
        </w:rPr>
        <w:t xml:space="preserve">, en virtud de que en primer lugar el mismo recurrente reconoce que no operaba con la flota supuestamente autorizada por la antigua </w:t>
      </w:r>
      <w:r w:rsidR="00062F64" w:rsidRPr="001807D9">
        <w:rPr>
          <w:rStyle w:val="CharacterStyle1"/>
          <w:rFonts w:ascii="Verdana" w:hAnsi="Verdana" w:cs="Verdana"/>
          <w:sz w:val="18"/>
          <w:szCs w:val="18"/>
          <w:lang w:val="es-CR"/>
        </w:rPr>
        <w:t>Comisión</w:t>
      </w:r>
      <w:r w:rsidRPr="001807D9">
        <w:rPr>
          <w:rStyle w:val="CharacterStyle1"/>
          <w:rFonts w:ascii="Verdana" w:hAnsi="Verdana" w:cs="Verdana"/>
          <w:sz w:val="18"/>
          <w:szCs w:val="18"/>
          <w:lang w:val="es-CR"/>
        </w:rPr>
        <w:t xml:space="preserve"> </w:t>
      </w:r>
      <w:r w:rsidR="00062F64" w:rsidRPr="001807D9">
        <w:rPr>
          <w:rStyle w:val="CharacterStyle1"/>
          <w:rFonts w:ascii="Verdana" w:hAnsi="Verdana" w:cs="Verdana"/>
          <w:sz w:val="18"/>
          <w:szCs w:val="18"/>
          <w:lang w:val="es-CR"/>
        </w:rPr>
        <w:t>Técnica</w:t>
      </w:r>
      <w:r w:rsidRPr="001807D9">
        <w:rPr>
          <w:rStyle w:val="CharacterStyle1"/>
          <w:rFonts w:ascii="Verdana" w:hAnsi="Verdana" w:cs="Verdana"/>
          <w:sz w:val="18"/>
          <w:szCs w:val="18"/>
          <w:lang w:val="es-CR"/>
        </w:rPr>
        <w:t xml:space="preserve">, y que </w:t>
      </w:r>
      <w:r w:rsidR="00062F64" w:rsidRPr="001807D9">
        <w:rPr>
          <w:rStyle w:val="CharacterStyle1"/>
          <w:rFonts w:ascii="Verdana" w:hAnsi="Verdana" w:cs="Verdana"/>
          <w:sz w:val="18"/>
          <w:szCs w:val="18"/>
          <w:lang w:val="es-CR"/>
        </w:rPr>
        <w:t>además</w:t>
      </w:r>
      <w:r w:rsidRPr="001807D9">
        <w:rPr>
          <w:rStyle w:val="CharacterStyle1"/>
          <w:rFonts w:ascii="Verdana" w:hAnsi="Verdana" w:cs="Verdana"/>
          <w:sz w:val="18"/>
          <w:szCs w:val="18"/>
          <w:lang w:val="es-CR"/>
        </w:rPr>
        <w:t xml:space="preserve"> la unidad autorizada no se encontraba dentro del rango de vida </w:t>
      </w:r>
      <w:r w:rsidR="00062F64" w:rsidRPr="001807D9">
        <w:rPr>
          <w:rStyle w:val="CharacterStyle1"/>
          <w:rFonts w:ascii="Verdana" w:hAnsi="Verdana" w:cs="Verdana"/>
          <w:sz w:val="18"/>
          <w:szCs w:val="18"/>
          <w:lang w:val="es-CR"/>
        </w:rPr>
        <w:t>útil</w:t>
      </w:r>
      <w:r w:rsidRPr="001807D9">
        <w:rPr>
          <w:rStyle w:val="CharacterStyle1"/>
          <w:rFonts w:ascii="Verdana" w:hAnsi="Verdana" w:cs="Verdana"/>
          <w:sz w:val="18"/>
          <w:szCs w:val="18"/>
          <w:lang w:val="es-CR"/>
        </w:rPr>
        <w:t xml:space="preserve">, ya que era modelo 1993, y en segundo lugar, el proceso realizado contra el permiso de la ruta No. 1500 fue debidamente realizado y se le </w:t>
      </w:r>
      <w:r w:rsidR="00062F64" w:rsidRPr="001807D9">
        <w:rPr>
          <w:rStyle w:val="CharacterStyle1"/>
          <w:rFonts w:ascii="Verdana" w:hAnsi="Verdana" w:cs="Verdana"/>
          <w:sz w:val="18"/>
          <w:szCs w:val="18"/>
          <w:lang w:val="es-CR"/>
        </w:rPr>
        <w:t>confirió</w:t>
      </w:r>
      <w:r w:rsidRPr="001807D9">
        <w:rPr>
          <w:rStyle w:val="CharacterStyle1"/>
          <w:rFonts w:ascii="Verdana" w:hAnsi="Verdana" w:cs="Verdana"/>
          <w:sz w:val="18"/>
          <w:szCs w:val="18"/>
          <w:lang w:val="es-CR"/>
        </w:rPr>
        <w:t xml:space="preserve"> la audiencia de ley, y se encuentra pendiente de conocimiento el informe DAJ-201306080 del 18 de noviembre del 2013, en el que se refiere a este punto, siendo que en todo caso </w:t>
      </w:r>
      <w:r w:rsidR="00062F64" w:rsidRPr="001807D9">
        <w:rPr>
          <w:rStyle w:val="CharacterStyle1"/>
          <w:rFonts w:ascii="Verdana" w:hAnsi="Verdana" w:cs="Verdana"/>
          <w:sz w:val="18"/>
          <w:szCs w:val="18"/>
          <w:lang w:val="es-CR"/>
        </w:rPr>
        <w:t>resultaría</w:t>
      </w:r>
      <w:r w:rsidRPr="001807D9">
        <w:rPr>
          <w:rStyle w:val="CharacterStyle1"/>
          <w:rFonts w:ascii="Verdana" w:hAnsi="Verdana" w:cs="Verdana"/>
          <w:sz w:val="18"/>
          <w:szCs w:val="18"/>
          <w:lang w:val="es-CR"/>
        </w:rPr>
        <w:t xml:space="preserve"> contrario a la </w:t>
      </w:r>
      <w:r w:rsidR="00062F64" w:rsidRPr="001807D9">
        <w:rPr>
          <w:rStyle w:val="CharacterStyle1"/>
          <w:rFonts w:ascii="Verdana" w:hAnsi="Verdana" w:cs="Verdana"/>
          <w:sz w:val="18"/>
          <w:szCs w:val="18"/>
          <w:lang w:val="es-CR"/>
        </w:rPr>
        <w:t>lógica</w:t>
      </w:r>
      <w:r w:rsidRPr="001807D9">
        <w:rPr>
          <w:rStyle w:val="CharacterStyle1"/>
          <w:rFonts w:ascii="Verdana" w:hAnsi="Verdana" w:cs="Verdana"/>
          <w:sz w:val="18"/>
          <w:szCs w:val="18"/>
          <w:lang w:val="es-CR"/>
        </w:rPr>
        <w:t xml:space="preserve"> autorizar flota a un permiso, que ha sido cuestionado por el supuesto abandono y al que se le sigue un procedimiento para la </w:t>
      </w:r>
      <w:r w:rsidR="00062F64" w:rsidRPr="001807D9">
        <w:rPr>
          <w:rStyle w:val="CharacterStyle1"/>
          <w:rFonts w:ascii="Verdana" w:hAnsi="Verdana" w:cs="Verdana"/>
          <w:sz w:val="18"/>
          <w:szCs w:val="18"/>
          <w:lang w:val="es-CR"/>
        </w:rPr>
        <w:t>cancelación</w:t>
      </w:r>
      <w:r w:rsidRPr="001807D9">
        <w:rPr>
          <w:rStyle w:val="CharacterStyle1"/>
          <w:rFonts w:ascii="Verdana" w:hAnsi="Verdana" w:cs="Verdana"/>
          <w:sz w:val="18"/>
          <w:szCs w:val="18"/>
          <w:lang w:val="es-CR"/>
        </w:rPr>
        <w:t xml:space="preserve"> del mismo, por lo que resulta necesario conocer el presente informe junto con el oficio DA3-201306080.</w:t>
      </w:r>
    </w:p>
    <w:p w:rsidR="00EE04B0" w:rsidRPr="001807D9" w:rsidRDefault="00062F64">
      <w:pPr>
        <w:pStyle w:val="Style1"/>
        <w:kinsoku w:val="0"/>
        <w:overflowPunct w:val="0"/>
        <w:autoSpaceDE/>
        <w:autoSpaceDN/>
        <w:adjustRightInd/>
        <w:spacing w:before="9" w:line="221" w:lineRule="exact"/>
        <w:ind w:right="72"/>
        <w:jc w:val="both"/>
        <w:textAlignment w:val="baseline"/>
        <w:rPr>
          <w:rStyle w:val="CharacterStyle1"/>
          <w:rFonts w:ascii="Verdana" w:hAnsi="Verdana" w:cs="Verdana"/>
          <w:sz w:val="18"/>
          <w:szCs w:val="18"/>
          <w:lang w:val="es-CR"/>
        </w:rPr>
      </w:pPr>
      <w:r w:rsidRPr="001807D9">
        <w:rPr>
          <w:rStyle w:val="CharacterStyle1"/>
          <w:rFonts w:ascii="Verdana" w:hAnsi="Verdana" w:cs="Verdana"/>
          <w:sz w:val="18"/>
          <w:szCs w:val="18"/>
          <w:lang w:val="es-CR"/>
        </w:rPr>
        <w:t>Ade</w:t>
      </w:r>
      <w:r>
        <w:rPr>
          <w:rStyle w:val="CharacterStyle1"/>
          <w:rFonts w:ascii="Verdana" w:hAnsi="Verdana" w:cs="Verdana"/>
          <w:sz w:val="18"/>
          <w:szCs w:val="18"/>
          <w:lang w:val="es-CR"/>
        </w:rPr>
        <w:t>m</w:t>
      </w:r>
      <w:r w:rsidRPr="001807D9">
        <w:rPr>
          <w:rStyle w:val="CharacterStyle1"/>
          <w:rFonts w:ascii="Verdana" w:hAnsi="Verdana" w:cs="Verdana"/>
          <w:sz w:val="18"/>
          <w:szCs w:val="18"/>
          <w:lang w:val="es-CR"/>
        </w:rPr>
        <w:t>ás</w:t>
      </w:r>
      <w:r w:rsidR="00EE04B0" w:rsidRPr="001807D9">
        <w:rPr>
          <w:rStyle w:val="CharacterStyle1"/>
          <w:rFonts w:ascii="Verdana" w:hAnsi="Verdana" w:cs="Verdana"/>
          <w:sz w:val="18"/>
          <w:szCs w:val="18"/>
          <w:lang w:val="es-CR"/>
        </w:rPr>
        <w:t xml:space="preserve"> de lo anterior, debe tenerse presente lo dispuesto en el </w:t>
      </w:r>
      <w:r w:rsidRPr="001807D9">
        <w:rPr>
          <w:rStyle w:val="CharacterStyle1"/>
          <w:rFonts w:ascii="Verdana" w:hAnsi="Verdana" w:cs="Verdana"/>
          <w:sz w:val="18"/>
          <w:szCs w:val="18"/>
          <w:lang w:val="es-CR"/>
        </w:rPr>
        <w:t>artículo</w:t>
      </w:r>
      <w:r w:rsidR="00EE04B0" w:rsidRPr="001807D9">
        <w:rPr>
          <w:rStyle w:val="CharacterStyle1"/>
          <w:rFonts w:ascii="Verdana" w:hAnsi="Verdana" w:cs="Verdana"/>
          <w:sz w:val="18"/>
          <w:szCs w:val="18"/>
          <w:lang w:val="es-CR"/>
        </w:rPr>
        <w:t xml:space="preserve"> 3 de la Ley 3503, </w:t>
      </w:r>
      <w:r w:rsidRPr="001807D9">
        <w:rPr>
          <w:rStyle w:val="CharacterStyle1"/>
          <w:rFonts w:ascii="Verdana" w:hAnsi="Verdana" w:cs="Verdana"/>
          <w:sz w:val="18"/>
          <w:szCs w:val="18"/>
          <w:lang w:val="es-CR"/>
        </w:rPr>
        <w:t>así</w:t>
      </w:r>
      <w:r w:rsidR="00EE04B0" w:rsidRPr="001807D9">
        <w:rPr>
          <w:rStyle w:val="CharacterStyle1"/>
          <w:rFonts w:ascii="Verdana" w:hAnsi="Verdana" w:cs="Verdana"/>
          <w:sz w:val="18"/>
          <w:szCs w:val="18"/>
          <w:lang w:val="es-CR"/>
        </w:rPr>
        <w:t xml:space="preserve"> como en el contenido del </w:t>
      </w:r>
      <w:r w:rsidRPr="001807D9">
        <w:rPr>
          <w:rStyle w:val="CharacterStyle1"/>
          <w:rFonts w:ascii="Verdana" w:hAnsi="Verdana" w:cs="Verdana"/>
          <w:sz w:val="18"/>
          <w:szCs w:val="18"/>
          <w:lang w:val="es-CR"/>
        </w:rPr>
        <w:t>artículo</w:t>
      </w:r>
      <w:r w:rsidR="00EE04B0" w:rsidRPr="001807D9">
        <w:rPr>
          <w:rStyle w:val="CharacterStyle1"/>
          <w:rFonts w:ascii="Verdana" w:hAnsi="Verdana" w:cs="Verdana"/>
          <w:sz w:val="18"/>
          <w:szCs w:val="18"/>
          <w:lang w:val="es-CR"/>
        </w:rPr>
        <w:t xml:space="preserve"> 25 del mismo cuerpo normativo que establece lo siguiente:</w:t>
      </w:r>
    </w:p>
    <w:p w:rsidR="00EE04B0" w:rsidRPr="001807D9" w:rsidRDefault="008B3831">
      <w:pPr>
        <w:pStyle w:val="Style1"/>
        <w:kinsoku w:val="0"/>
        <w:overflowPunct w:val="0"/>
        <w:autoSpaceDE/>
        <w:autoSpaceDN/>
        <w:adjustRightInd/>
        <w:spacing w:before="225" w:line="220" w:lineRule="exact"/>
        <w:ind w:right="72"/>
        <w:jc w:val="both"/>
        <w:textAlignment w:val="baseline"/>
        <w:rPr>
          <w:rStyle w:val="CharacterStyle1"/>
          <w:rFonts w:ascii="Verdana" w:hAnsi="Verdana" w:cs="Verdana"/>
          <w:spacing w:val="2"/>
          <w:sz w:val="18"/>
          <w:szCs w:val="18"/>
          <w:lang w:val="es-CR"/>
        </w:rPr>
      </w:pPr>
      <w:r w:rsidRPr="001807D9">
        <w:rPr>
          <w:rStyle w:val="CharacterStyle1"/>
          <w:rFonts w:ascii="Verdana" w:hAnsi="Verdana" w:cs="Verdana"/>
          <w:spacing w:val="2"/>
          <w:sz w:val="18"/>
          <w:szCs w:val="18"/>
          <w:lang w:val="es-CR"/>
        </w:rPr>
        <w:t>Artículo</w:t>
      </w:r>
      <w:r w:rsidR="00EE04B0" w:rsidRPr="001807D9">
        <w:rPr>
          <w:rStyle w:val="CharacterStyle1"/>
          <w:rFonts w:ascii="Verdana" w:hAnsi="Verdana" w:cs="Verdana"/>
          <w:spacing w:val="2"/>
          <w:sz w:val="18"/>
          <w:szCs w:val="18"/>
          <w:lang w:val="es-CR"/>
        </w:rPr>
        <w:t xml:space="preserve"> 25.- Los permisos para explotar el transporte automotor de personas en </w:t>
      </w:r>
      <w:r w:rsidR="00062F64" w:rsidRPr="001807D9">
        <w:rPr>
          <w:rStyle w:val="CharacterStyle1"/>
          <w:rFonts w:ascii="Verdana" w:hAnsi="Verdana" w:cs="Verdana"/>
          <w:spacing w:val="2"/>
          <w:sz w:val="18"/>
          <w:szCs w:val="18"/>
          <w:lang w:val="es-CR"/>
        </w:rPr>
        <w:t>vehículos</w:t>
      </w:r>
      <w:r w:rsidR="00EE04B0" w:rsidRPr="001807D9">
        <w:rPr>
          <w:rStyle w:val="CharacterStyle1"/>
          <w:rFonts w:ascii="Verdana" w:hAnsi="Verdana" w:cs="Verdana"/>
          <w:spacing w:val="2"/>
          <w:sz w:val="18"/>
          <w:szCs w:val="18"/>
          <w:lang w:val="es-CR"/>
        </w:rPr>
        <w:t xml:space="preserve"> colectivos, excepto los </w:t>
      </w:r>
      <w:r w:rsidR="00062F64" w:rsidRPr="001807D9">
        <w:rPr>
          <w:rStyle w:val="CharacterStyle1"/>
          <w:rFonts w:ascii="Verdana" w:hAnsi="Verdana" w:cs="Verdana"/>
          <w:spacing w:val="2"/>
          <w:sz w:val="18"/>
          <w:szCs w:val="18"/>
          <w:lang w:val="es-CR"/>
        </w:rPr>
        <w:t>automóviles</w:t>
      </w:r>
      <w:r w:rsidR="00EE04B0" w:rsidRPr="001807D9">
        <w:rPr>
          <w:rStyle w:val="CharacterStyle1"/>
          <w:rFonts w:ascii="Verdana" w:hAnsi="Verdana" w:cs="Verdana"/>
          <w:spacing w:val="2"/>
          <w:sz w:val="18"/>
          <w:szCs w:val="18"/>
          <w:lang w:val="es-CR"/>
        </w:rPr>
        <w:t xml:space="preserve"> de servicio p</w:t>
      </w:r>
      <w:r w:rsidR="00062F64">
        <w:rPr>
          <w:rStyle w:val="CharacterStyle1"/>
          <w:rFonts w:ascii="Verdana" w:hAnsi="Verdana" w:cs="Verdana"/>
          <w:spacing w:val="2"/>
          <w:sz w:val="18"/>
          <w:szCs w:val="18"/>
          <w:lang w:val="es-CR"/>
        </w:rPr>
        <w:t>úb</w:t>
      </w:r>
      <w:r w:rsidR="00EE04B0" w:rsidRPr="001807D9">
        <w:rPr>
          <w:rStyle w:val="CharacterStyle1"/>
          <w:rFonts w:ascii="Verdana" w:hAnsi="Verdana" w:cs="Verdana"/>
          <w:spacing w:val="2"/>
          <w:sz w:val="18"/>
          <w:szCs w:val="18"/>
          <w:lang w:val="es-CR"/>
        </w:rPr>
        <w:t xml:space="preserve">lico que se contraten por viaje o por tiempo, </w:t>
      </w:r>
      <w:r w:rsidR="00062F64" w:rsidRPr="001807D9">
        <w:rPr>
          <w:rStyle w:val="CharacterStyle1"/>
          <w:rFonts w:ascii="Verdana" w:hAnsi="Verdana" w:cs="Verdana"/>
          <w:spacing w:val="2"/>
          <w:sz w:val="18"/>
          <w:szCs w:val="18"/>
          <w:lang w:val="es-CR"/>
        </w:rPr>
        <w:t>serán</w:t>
      </w:r>
      <w:r w:rsidR="00EE04B0" w:rsidRPr="001807D9">
        <w:rPr>
          <w:rStyle w:val="CharacterStyle1"/>
          <w:rFonts w:ascii="Verdana" w:hAnsi="Verdana" w:cs="Verdana"/>
          <w:spacing w:val="2"/>
          <w:sz w:val="18"/>
          <w:szCs w:val="18"/>
          <w:lang w:val="es-CR"/>
        </w:rPr>
        <w:t xml:space="preserve"> expedidos por la </w:t>
      </w:r>
      <w:r w:rsidR="00062F64" w:rsidRPr="001807D9">
        <w:rPr>
          <w:rStyle w:val="CharacterStyle1"/>
          <w:rFonts w:ascii="Verdana" w:hAnsi="Verdana" w:cs="Verdana"/>
          <w:spacing w:val="2"/>
          <w:sz w:val="18"/>
          <w:szCs w:val="18"/>
          <w:lang w:val="es-CR"/>
        </w:rPr>
        <w:t>Comisión</w:t>
      </w:r>
      <w:r w:rsidR="00EE04B0" w:rsidRPr="001807D9">
        <w:rPr>
          <w:rStyle w:val="CharacterStyle1"/>
          <w:rFonts w:ascii="Verdana" w:hAnsi="Verdana" w:cs="Verdana"/>
          <w:spacing w:val="2"/>
          <w:sz w:val="18"/>
          <w:szCs w:val="18"/>
          <w:lang w:val="es-CR"/>
        </w:rPr>
        <w:t xml:space="preserve"> </w:t>
      </w:r>
      <w:r w:rsidR="00062F64" w:rsidRPr="001807D9">
        <w:rPr>
          <w:rStyle w:val="CharacterStyle1"/>
          <w:rFonts w:ascii="Verdana" w:hAnsi="Verdana" w:cs="Verdana"/>
          <w:spacing w:val="2"/>
          <w:sz w:val="18"/>
          <w:szCs w:val="18"/>
          <w:lang w:val="es-CR"/>
        </w:rPr>
        <w:t>Técnica</w:t>
      </w:r>
      <w:r w:rsidR="00EE04B0" w:rsidRPr="001807D9">
        <w:rPr>
          <w:rStyle w:val="CharacterStyle1"/>
          <w:rFonts w:ascii="Verdana" w:hAnsi="Verdana" w:cs="Verdana"/>
          <w:spacing w:val="2"/>
          <w:sz w:val="18"/>
          <w:szCs w:val="18"/>
          <w:lang w:val="es-CR"/>
        </w:rPr>
        <w:t xml:space="preserve"> de Transportes. Cada permiso </w:t>
      </w:r>
      <w:r w:rsidR="00062F64" w:rsidRPr="001807D9">
        <w:rPr>
          <w:rStyle w:val="CharacterStyle1"/>
          <w:rFonts w:ascii="Verdana" w:hAnsi="Verdana" w:cs="Verdana"/>
          <w:spacing w:val="2"/>
          <w:sz w:val="18"/>
          <w:szCs w:val="18"/>
          <w:lang w:val="es-CR"/>
        </w:rPr>
        <w:t>podrá</w:t>
      </w:r>
      <w:r w:rsidR="00EE04B0" w:rsidRPr="001807D9">
        <w:rPr>
          <w:rStyle w:val="CharacterStyle1"/>
          <w:rFonts w:ascii="Verdana" w:hAnsi="Verdana" w:cs="Verdana"/>
          <w:spacing w:val="2"/>
          <w:sz w:val="18"/>
          <w:szCs w:val="18"/>
          <w:lang w:val="es-CR"/>
        </w:rPr>
        <w:t xml:space="preserve"> amparar uno o varios </w:t>
      </w:r>
      <w:r w:rsidR="00062F64" w:rsidRPr="001807D9">
        <w:rPr>
          <w:rStyle w:val="CharacterStyle1"/>
          <w:rFonts w:ascii="Verdana" w:hAnsi="Verdana" w:cs="Verdana"/>
          <w:spacing w:val="2"/>
          <w:sz w:val="18"/>
          <w:szCs w:val="18"/>
          <w:lang w:val="es-CR"/>
        </w:rPr>
        <w:t>vehículos</w:t>
      </w:r>
      <w:r w:rsidR="00EE04B0" w:rsidRPr="001807D9">
        <w:rPr>
          <w:rStyle w:val="CharacterStyle1"/>
          <w:rFonts w:ascii="Verdana" w:hAnsi="Verdana" w:cs="Verdana"/>
          <w:spacing w:val="2"/>
          <w:sz w:val="18"/>
          <w:szCs w:val="18"/>
          <w:lang w:val="es-CR"/>
        </w:rPr>
        <w:t xml:space="preserve">, de acuerdo con la naturaleza del servicio que se pretenda prestar y lo dispuesto en la presente ley y su reglamento. Los permisos </w:t>
      </w:r>
      <w:r w:rsidR="00062F64" w:rsidRPr="001807D9">
        <w:rPr>
          <w:rStyle w:val="CharacterStyle1"/>
          <w:rFonts w:ascii="Verdana" w:hAnsi="Verdana" w:cs="Verdana"/>
          <w:spacing w:val="2"/>
          <w:sz w:val="18"/>
          <w:szCs w:val="18"/>
          <w:lang w:val="es-CR"/>
        </w:rPr>
        <w:t>serán</w:t>
      </w:r>
      <w:r w:rsidR="00EE04B0" w:rsidRPr="001807D9">
        <w:rPr>
          <w:rStyle w:val="CharacterStyle1"/>
          <w:rFonts w:ascii="Verdana" w:hAnsi="Verdana" w:cs="Verdana"/>
          <w:spacing w:val="2"/>
          <w:sz w:val="18"/>
          <w:szCs w:val="18"/>
          <w:lang w:val="es-CR"/>
        </w:rPr>
        <w:t xml:space="preserve"> revocables por incumplir las condiciones incluidas en ellos o por </w:t>
      </w:r>
      <w:r w:rsidR="00062F64" w:rsidRPr="001807D9">
        <w:rPr>
          <w:rStyle w:val="CharacterStyle1"/>
          <w:rFonts w:ascii="Verdana" w:hAnsi="Verdana" w:cs="Verdana"/>
          <w:spacing w:val="2"/>
          <w:sz w:val="18"/>
          <w:szCs w:val="18"/>
          <w:lang w:val="es-CR"/>
        </w:rPr>
        <w:t>disposición</w:t>
      </w:r>
      <w:r w:rsidR="00EE04B0" w:rsidRPr="001807D9">
        <w:rPr>
          <w:rStyle w:val="CharacterStyle1"/>
          <w:rFonts w:ascii="Verdana" w:hAnsi="Verdana" w:cs="Verdana"/>
          <w:spacing w:val="2"/>
          <w:sz w:val="18"/>
          <w:szCs w:val="18"/>
          <w:lang w:val="es-CR"/>
        </w:rPr>
        <w:t xml:space="preserve"> justificada de la </w:t>
      </w:r>
      <w:r w:rsidR="00062F64" w:rsidRPr="001807D9">
        <w:rPr>
          <w:rStyle w:val="CharacterStyle1"/>
          <w:rFonts w:ascii="Verdana" w:hAnsi="Verdana" w:cs="Verdana"/>
          <w:spacing w:val="2"/>
          <w:sz w:val="18"/>
          <w:szCs w:val="18"/>
          <w:lang w:val="es-CR"/>
        </w:rPr>
        <w:t>Comisión</w:t>
      </w:r>
      <w:r w:rsidR="00EE04B0" w:rsidRPr="001807D9">
        <w:rPr>
          <w:rStyle w:val="CharacterStyle1"/>
          <w:rFonts w:ascii="Verdana" w:hAnsi="Verdana" w:cs="Verdana"/>
          <w:spacing w:val="2"/>
          <w:sz w:val="18"/>
          <w:szCs w:val="18"/>
          <w:lang w:val="es-CR"/>
        </w:rPr>
        <w:t xml:space="preserve"> </w:t>
      </w:r>
      <w:r w:rsidR="00062F64" w:rsidRPr="001807D9">
        <w:rPr>
          <w:rStyle w:val="CharacterStyle1"/>
          <w:rFonts w:ascii="Verdana" w:hAnsi="Verdana" w:cs="Verdana"/>
          <w:spacing w:val="2"/>
          <w:sz w:val="18"/>
          <w:szCs w:val="18"/>
          <w:lang w:val="es-CR"/>
        </w:rPr>
        <w:t>Técnica</w:t>
      </w:r>
      <w:r w:rsidR="00EE04B0" w:rsidRPr="001807D9">
        <w:rPr>
          <w:rStyle w:val="CharacterStyle1"/>
          <w:rFonts w:ascii="Verdana" w:hAnsi="Verdana" w:cs="Verdana"/>
          <w:spacing w:val="2"/>
          <w:sz w:val="18"/>
          <w:szCs w:val="18"/>
          <w:lang w:val="es-CR"/>
        </w:rPr>
        <w:t xml:space="preserve"> de Transportes. Por eso, se </w:t>
      </w:r>
      <w:r w:rsidR="00062F64" w:rsidRPr="001807D9">
        <w:rPr>
          <w:rStyle w:val="CharacterStyle1"/>
          <w:rFonts w:ascii="Verdana" w:hAnsi="Verdana" w:cs="Verdana"/>
          <w:spacing w:val="2"/>
          <w:sz w:val="18"/>
          <w:szCs w:val="18"/>
          <w:lang w:val="es-CR"/>
        </w:rPr>
        <w:t>entenderá</w:t>
      </w:r>
      <w:r w:rsidR="00EE04B0" w:rsidRPr="001807D9">
        <w:rPr>
          <w:rStyle w:val="CharacterStyle1"/>
          <w:rFonts w:ascii="Verdana" w:hAnsi="Verdana" w:cs="Verdana"/>
          <w:spacing w:val="2"/>
          <w:sz w:val="18"/>
          <w:szCs w:val="18"/>
          <w:lang w:val="es-CR"/>
        </w:rPr>
        <w:t xml:space="preserve"> que los permisos no conceden derechos subjetivos al titular.</w:t>
      </w:r>
    </w:p>
    <w:p w:rsidR="00EE04B0" w:rsidRPr="001807D9" w:rsidRDefault="00EE04B0">
      <w:pPr>
        <w:pStyle w:val="Style1"/>
        <w:kinsoku w:val="0"/>
        <w:overflowPunct w:val="0"/>
        <w:autoSpaceDE/>
        <w:autoSpaceDN/>
        <w:adjustRightInd/>
        <w:spacing w:line="221" w:lineRule="exact"/>
        <w:ind w:right="72"/>
        <w:jc w:val="both"/>
        <w:textAlignment w:val="baseline"/>
        <w:rPr>
          <w:rStyle w:val="CharacterStyle1"/>
          <w:rFonts w:ascii="Verdana" w:hAnsi="Verdana" w:cs="Verdana"/>
          <w:sz w:val="18"/>
          <w:szCs w:val="18"/>
          <w:lang w:val="es-CR"/>
        </w:rPr>
      </w:pPr>
      <w:r w:rsidRPr="001807D9">
        <w:rPr>
          <w:rStyle w:val="CharacterStyle1"/>
          <w:rFonts w:ascii="Verdana" w:hAnsi="Verdana" w:cs="Verdana"/>
          <w:sz w:val="18"/>
          <w:szCs w:val="18"/>
          <w:lang w:val="es-CR"/>
        </w:rPr>
        <w:t xml:space="preserve">Los permisos se prolongaran por un plazo hasta de dos arios y </w:t>
      </w:r>
      <w:r w:rsidR="00062F64" w:rsidRPr="001807D9">
        <w:rPr>
          <w:rStyle w:val="CharacterStyle1"/>
          <w:rFonts w:ascii="Verdana" w:hAnsi="Verdana" w:cs="Verdana"/>
          <w:sz w:val="18"/>
          <w:szCs w:val="18"/>
          <w:lang w:val="es-CR"/>
        </w:rPr>
        <w:t>podrán</w:t>
      </w:r>
      <w:r w:rsidRPr="001807D9">
        <w:rPr>
          <w:rStyle w:val="CharacterStyle1"/>
          <w:rFonts w:ascii="Verdana" w:hAnsi="Verdana" w:cs="Verdana"/>
          <w:sz w:val="18"/>
          <w:szCs w:val="18"/>
          <w:lang w:val="es-CR"/>
        </w:rPr>
        <w:t xml:space="preserve"> ser prorrogados si se ajustan a las ordenanzas de la citada </w:t>
      </w:r>
      <w:r w:rsidR="00062F64" w:rsidRPr="001807D9">
        <w:rPr>
          <w:rStyle w:val="CharacterStyle1"/>
          <w:rFonts w:ascii="Verdana" w:hAnsi="Verdana" w:cs="Verdana"/>
          <w:sz w:val="18"/>
          <w:szCs w:val="18"/>
          <w:lang w:val="es-CR"/>
        </w:rPr>
        <w:t>Comisión</w:t>
      </w:r>
      <w:r w:rsidRPr="001807D9">
        <w:rPr>
          <w:rStyle w:val="CharacterStyle1"/>
          <w:rFonts w:ascii="Verdana" w:hAnsi="Verdana" w:cs="Verdana"/>
          <w:sz w:val="18"/>
          <w:szCs w:val="18"/>
          <w:lang w:val="es-CR"/>
        </w:rPr>
        <w:t>. (</w:t>
      </w:r>
      <w:r w:rsidR="00062F64" w:rsidRPr="001807D9">
        <w:rPr>
          <w:rStyle w:val="CharacterStyle1"/>
          <w:rFonts w:ascii="Verdana" w:hAnsi="Verdana" w:cs="Verdana"/>
          <w:sz w:val="18"/>
          <w:szCs w:val="18"/>
          <w:lang w:val="es-CR"/>
        </w:rPr>
        <w:t>Así</w:t>
      </w:r>
      <w:r w:rsidRPr="001807D9">
        <w:rPr>
          <w:rStyle w:val="CharacterStyle1"/>
          <w:rFonts w:ascii="Verdana" w:hAnsi="Verdana" w:cs="Verdana"/>
          <w:sz w:val="18"/>
          <w:szCs w:val="18"/>
          <w:lang w:val="es-CR"/>
        </w:rPr>
        <w:t xml:space="preserve"> reformado por el </w:t>
      </w:r>
      <w:r w:rsidR="00062F64" w:rsidRPr="001807D9">
        <w:rPr>
          <w:rStyle w:val="CharacterStyle1"/>
          <w:rFonts w:ascii="Verdana" w:hAnsi="Verdana" w:cs="Verdana"/>
          <w:sz w:val="18"/>
          <w:szCs w:val="18"/>
          <w:lang w:val="es-CR"/>
        </w:rPr>
        <w:t>artículo</w:t>
      </w:r>
      <w:r w:rsidRPr="001807D9">
        <w:rPr>
          <w:rStyle w:val="CharacterStyle1"/>
          <w:rFonts w:ascii="Verdana" w:hAnsi="Verdana" w:cs="Verdana"/>
          <w:sz w:val="18"/>
          <w:szCs w:val="18"/>
          <w:lang w:val="es-CR"/>
        </w:rPr>
        <w:t xml:space="preserve"> 64 de la Ley N° 7593 de 9 de agosto de 1996).</w:t>
      </w:r>
    </w:p>
    <w:p w:rsidR="00EE04B0" w:rsidRPr="001807D9" w:rsidRDefault="00EE04B0">
      <w:pPr>
        <w:pStyle w:val="Style1"/>
        <w:kinsoku w:val="0"/>
        <w:overflowPunct w:val="0"/>
        <w:autoSpaceDE/>
        <w:autoSpaceDN/>
        <w:adjustRightInd/>
        <w:spacing w:before="23" w:line="221" w:lineRule="exact"/>
        <w:ind w:right="72"/>
        <w:jc w:val="both"/>
        <w:textAlignment w:val="baseline"/>
        <w:rPr>
          <w:rStyle w:val="CharacterStyle1"/>
          <w:rFonts w:ascii="Verdana" w:hAnsi="Verdana" w:cs="Verdana"/>
          <w:sz w:val="18"/>
          <w:szCs w:val="18"/>
          <w:lang w:val="es-CR"/>
        </w:rPr>
      </w:pPr>
      <w:r w:rsidRPr="001807D9">
        <w:rPr>
          <w:rStyle w:val="CharacterStyle1"/>
          <w:rFonts w:ascii="Verdana" w:hAnsi="Verdana" w:cs="Verdana"/>
          <w:sz w:val="18"/>
          <w:szCs w:val="18"/>
          <w:lang w:val="es-CR"/>
        </w:rPr>
        <w:t xml:space="preserve">En la </w:t>
      </w:r>
      <w:r w:rsidR="00062F64" w:rsidRPr="001807D9">
        <w:rPr>
          <w:rStyle w:val="CharacterStyle1"/>
          <w:rFonts w:ascii="Verdana" w:hAnsi="Verdana" w:cs="Verdana"/>
          <w:sz w:val="18"/>
          <w:szCs w:val="18"/>
          <w:lang w:val="es-CR"/>
        </w:rPr>
        <w:t>práctica</w:t>
      </w:r>
      <w:r w:rsidRPr="001807D9">
        <w:rPr>
          <w:rStyle w:val="CharacterStyle1"/>
          <w:rFonts w:ascii="Verdana" w:hAnsi="Verdana" w:cs="Verdana"/>
          <w:sz w:val="18"/>
          <w:szCs w:val="18"/>
          <w:lang w:val="es-CR"/>
        </w:rPr>
        <w:t xml:space="preserve"> administrativa se ha recurrido a la figura del permiso como una forma de </w:t>
      </w:r>
      <w:r w:rsidR="00062F64" w:rsidRPr="001807D9">
        <w:rPr>
          <w:rStyle w:val="CharacterStyle1"/>
          <w:rFonts w:ascii="Verdana" w:hAnsi="Verdana" w:cs="Verdana"/>
          <w:sz w:val="18"/>
          <w:szCs w:val="18"/>
          <w:lang w:val="es-CR"/>
        </w:rPr>
        <w:t>autorización</w:t>
      </w:r>
      <w:r w:rsidRPr="001807D9">
        <w:rPr>
          <w:rStyle w:val="CharacterStyle1"/>
          <w:rFonts w:ascii="Verdana" w:hAnsi="Verdana" w:cs="Verdana"/>
          <w:sz w:val="18"/>
          <w:szCs w:val="18"/>
          <w:lang w:val="es-CR"/>
        </w:rPr>
        <w:t xml:space="preserve"> a un particular para la </w:t>
      </w:r>
      <w:r w:rsidR="00062F64" w:rsidRPr="001807D9">
        <w:rPr>
          <w:rStyle w:val="CharacterStyle1"/>
          <w:rFonts w:ascii="Verdana" w:hAnsi="Verdana" w:cs="Verdana"/>
          <w:sz w:val="18"/>
          <w:szCs w:val="18"/>
          <w:lang w:val="es-CR"/>
        </w:rPr>
        <w:t>explotación</w:t>
      </w:r>
      <w:r w:rsidRPr="001807D9">
        <w:rPr>
          <w:rStyle w:val="CharacterStyle1"/>
          <w:rFonts w:ascii="Verdana" w:hAnsi="Verdana" w:cs="Verdana"/>
          <w:sz w:val="18"/>
          <w:szCs w:val="18"/>
          <w:lang w:val="es-CR"/>
        </w:rPr>
        <w:t xml:space="preserve"> del servicio de transporte remunerado de personas, de manera temporal e inestable. Esta </w:t>
      </w:r>
      <w:r w:rsidR="00062F64" w:rsidRPr="001807D9">
        <w:rPr>
          <w:rStyle w:val="CharacterStyle1"/>
          <w:rFonts w:ascii="Verdana" w:hAnsi="Verdana" w:cs="Verdana"/>
          <w:sz w:val="18"/>
          <w:szCs w:val="18"/>
          <w:lang w:val="es-CR"/>
        </w:rPr>
        <w:t>situación</w:t>
      </w:r>
      <w:r w:rsidRPr="001807D9">
        <w:rPr>
          <w:rStyle w:val="CharacterStyle1"/>
          <w:rFonts w:ascii="Verdana" w:hAnsi="Verdana" w:cs="Verdana"/>
          <w:sz w:val="18"/>
          <w:szCs w:val="18"/>
          <w:lang w:val="es-CR"/>
        </w:rPr>
        <w:t xml:space="preserve"> ha generado una </w:t>
      </w:r>
      <w:r w:rsidR="00062F64" w:rsidRPr="001807D9">
        <w:rPr>
          <w:rStyle w:val="CharacterStyle1"/>
          <w:rFonts w:ascii="Verdana" w:hAnsi="Verdana" w:cs="Verdana"/>
          <w:sz w:val="18"/>
          <w:szCs w:val="18"/>
          <w:lang w:val="es-CR"/>
        </w:rPr>
        <w:t>contraposición</w:t>
      </w:r>
      <w:r w:rsidRPr="001807D9">
        <w:rPr>
          <w:rStyle w:val="CharacterStyle1"/>
          <w:rFonts w:ascii="Verdana" w:hAnsi="Verdana" w:cs="Verdana"/>
          <w:sz w:val="18"/>
          <w:szCs w:val="18"/>
          <w:lang w:val="es-CR"/>
        </w:rPr>
        <w:t xml:space="preserve"> a lo dispuesto tanto por la doctrina como la jurisprudencia Constitucional, ya que estos instrumentos han venido a establecer los alcances y limitaciones de esta figura, en </w:t>
      </w:r>
      <w:r w:rsidR="00062F64" w:rsidRPr="001807D9">
        <w:rPr>
          <w:rStyle w:val="CharacterStyle1"/>
          <w:rFonts w:ascii="Verdana" w:hAnsi="Verdana" w:cs="Verdana"/>
          <w:sz w:val="18"/>
          <w:szCs w:val="18"/>
          <w:lang w:val="es-CR"/>
        </w:rPr>
        <w:t>comparación</w:t>
      </w:r>
      <w:r w:rsidRPr="001807D9">
        <w:rPr>
          <w:rStyle w:val="CharacterStyle1"/>
          <w:rFonts w:ascii="Verdana" w:hAnsi="Verdana" w:cs="Verdana"/>
          <w:sz w:val="18"/>
          <w:szCs w:val="18"/>
          <w:lang w:val="es-CR"/>
        </w:rPr>
        <w:t xml:space="preserve"> a la de la </w:t>
      </w:r>
      <w:r w:rsidR="00062F64" w:rsidRPr="001807D9">
        <w:rPr>
          <w:rStyle w:val="CharacterStyle1"/>
          <w:rFonts w:ascii="Verdana" w:hAnsi="Verdana" w:cs="Verdana"/>
          <w:sz w:val="18"/>
          <w:szCs w:val="18"/>
          <w:lang w:val="es-CR"/>
        </w:rPr>
        <w:t>concesión</w:t>
      </w:r>
      <w:r w:rsidRPr="001807D9">
        <w:rPr>
          <w:rStyle w:val="CharacterStyle1"/>
          <w:rFonts w:ascii="Verdana" w:hAnsi="Verdana" w:cs="Verdana"/>
          <w:sz w:val="18"/>
          <w:szCs w:val="18"/>
          <w:lang w:val="es-CR"/>
        </w:rPr>
        <w:t xml:space="preserve">, siendo esta el medio </w:t>
      </w:r>
      <w:r w:rsidR="00062F64" w:rsidRPr="001807D9">
        <w:rPr>
          <w:rStyle w:val="CharacterStyle1"/>
          <w:rFonts w:ascii="Verdana" w:hAnsi="Verdana" w:cs="Verdana"/>
          <w:sz w:val="18"/>
          <w:szCs w:val="18"/>
          <w:lang w:val="es-CR"/>
        </w:rPr>
        <w:t>idóneo</w:t>
      </w:r>
      <w:r w:rsidRPr="001807D9">
        <w:rPr>
          <w:rStyle w:val="CharacterStyle1"/>
          <w:rFonts w:ascii="Verdana" w:hAnsi="Verdana" w:cs="Verdana"/>
          <w:sz w:val="18"/>
          <w:szCs w:val="18"/>
          <w:lang w:val="es-CR"/>
        </w:rPr>
        <w:t xml:space="preserve"> establecido en la ley, (</w:t>
      </w:r>
      <w:r w:rsidR="00062F64" w:rsidRPr="001807D9">
        <w:rPr>
          <w:rStyle w:val="CharacterStyle1"/>
          <w:rFonts w:ascii="Verdana" w:hAnsi="Verdana" w:cs="Verdana"/>
          <w:sz w:val="18"/>
          <w:szCs w:val="18"/>
          <w:lang w:val="es-CR"/>
        </w:rPr>
        <w:t>artículo</w:t>
      </w:r>
      <w:r w:rsidRPr="001807D9">
        <w:rPr>
          <w:rStyle w:val="CharacterStyle1"/>
          <w:rFonts w:ascii="Verdana" w:hAnsi="Verdana" w:cs="Verdana"/>
          <w:sz w:val="18"/>
          <w:szCs w:val="18"/>
          <w:lang w:val="es-CR"/>
        </w:rPr>
        <w:t xml:space="preserve"> 3 de la ley No. 3503 en concordancia con el </w:t>
      </w:r>
      <w:r w:rsidR="00062F64" w:rsidRPr="001807D9">
        <w:rPr>
          <w:rStyle w:val="CharacterStyle1"/>
          <w:rFonts w:ascii="Verdana" w:hAnsi="Verdana" w:cs="Verdana"/>
          <w:sz w:val="18"/>
          <w:szCs w:val="18"/>
          <w:lang w:val="es-CR"/>
        </w:rPr>
        <w:t>artículo</w:t>
      </w:r>
      <w:r w:rsidRPr="001807D9">
        <w:rPr>
          <w:rStyle w:val="CharacterStyle1"/>
          <w:rFonts w:ascii="Verdana" w:hAnsi="Verdana" w:cs="Verdana"/>
          <w:sz w:val="18"/>
          <w:szCs w:val="18"/>
          <w:lang w:val="es-CR"/>
        </w:rPr>
        <w:t xml:space="preserve"> 182 de la Constituci</w:t>
      </w:r>
      <w:r w:rsidR="00062F64">
        <w:rPr>
          <w:rStyle w:val="CharacterStyle1"/>
          <w:rFonts w:ascii="Verdana" w:hAnsi="Verdana" w:cs="Verdana"/>
          <w:sz w:val="18"/>
          <w:szCs w:val="18"/>
          <w:lang w:val="es-CR"/>
        </w:rPr>
        <w:t>ó</w:t>
      </w:r>
      <w:r w:rsidRPr="001807D9">
        <w:rPr>
          <w:rStyle w:val="CharacterStyle1"/>
          <w:rFonts w:ascii="Verdana" w:hAnsi="Verdana" w:cs="Verdana"/>
          <w:sz w:val="18"/>
          <w:szCs w:val="18"/>
          <w:lang w:val="es-CR"/>
        </w:rPr>
        <w:t xml:space="preserve">n </w:t>
      </w:r>
      <w:r w:rsidR="00062F64" w:rsidRPr="001807D9">
        <w:rPr>
          <w:rStyle w:val="CharacterStyle1"/>
          <w:rFonts w:ascii="Verdana" w:hAnsi="Verdana" w:cs="Verdana"/>
          <w:sz w:val="18"/>
          <w:szCs w:val="18"/>
          <w:lang w:val="es-CR"/>
        </w:rPr>
        <w:t>Política</w:t>
      </w:r>
      <w:r w:rsidRPr="001807D9">
        <w:rPr>
          <w:rStyle w:val="CharacterStyle1"/>
          <w:rFonts w:ascii="Verdana" w:hAnsi="Verdana" w:cs="Verdana"/>
          <w:sz w:val="18"/>
          <w:szCs w:val="18"/>
          <w:lang w:val="es-CR"/>
        </w:rPr>
        <w:t xml:space="preserve">); para el otorgamiento de un derecho de </w:t>
      </w:r>
      <w:r w:rsidR="00062F64" w:rsidRPr="001807D9">
        <w:rPr>
          <w:rStyle w:val="CharacterStyle1"/>
          <w:rFonts w:ascii="Verdana" w:hAnsi="Verdana" w:cs="Verdana"/>
          <w:sz w:val="18"/>
          <w:szCs w:val="18"/>
          <w:lang w:val="es-CR"/>
        </w:rPr>
        <w:t>explotación</w:t>
      </w:r>
      <w:r w:rsidRPr="001807D9">
        <w:rPr>
          <w:rStyle w:val="CharacterStyle1"/>
          <w:rFonts w:ascii="Verdana" w:hAnsi="Verdana" w:cs="Verdana"/>
          <w:sz w:val="18"/>
          <w:szCs w:val="18"/>
          <w:lang w:val="es-CR"/>
        </w:rPr>
        <w:t xml:space="preserve"> de esta </w:t>
      </w:r>
      <w:r w:rsidR="00062F64" w:rsidRPr="001807D9">
        <w:rPr>
          <w:rStyle w:val="CharacterStyle1"/>
          <w:rFonts w:ascii="Verdana" w:hAnsi="Verdana" w:cs="Verdana"/>
          <w:sz w:val="18"/>
          <w:szCs w:val="18"/>
          <w:lang w:val="es-CR"/>
        </w:rPr>
        <w:t>índole</w:t>
      </w:r>
      <w:r w:rsidRPr="001807D9">
        <w:rPr>
          <w:rStyle w:val="CharacterStyle1"/>
          <w:rFonts w:ascii="Verdana" w:hAnsi="Verdana" w:cs="Verdana"/>
          <w:sz w:val="18"/>
          <w:szCs w:val="18"/>
          <w:lang w:val="es-CR"/>
        </w:rPr>
        <w:t xml:space="preserve">. En tal sentido las resoluciones de la Sala Constitucional han venido a refrescar los conceptos antes aludidos y la coexistencia de ambas figuras en nuestro medio, al indicar: ... (...) el permiso, que al ser otorgado por la administraci6n tiene </w:t>
      </w:r>
      <w:r w:rsidR="00062F64" w:rsidRPr="001807D9">
        <w:rPr>
          <w:rStyle w:val="CharacterStyle1"/>
          <w:rFonts w:ascii="Verdana" w:hAnsi="Verdana" w:cs="Verdana"/>
          <w:sz w:val="18"/>
          <w:szCs w:val="18"/>
          <w:lang w:val="es-CR"/>
        </w:rPr>
        <w:t>aplicación</w:t>
      </w:r>
      <w:r w:rsidRPr="001807D9">
        <w:rPr>
          <w:rStyle w:val="CharacterStyle1"/>
          <w:rFonts w:ascii="Verdana" w:hAnsi="Verdana" w:cs="Verdana"/>
          <w:sz w:val="18"/>
          <w:szCs w:val="18"/>
          <w:lang w:val="es-CR"/>
        </w:rPr>
        <w:t xml:space="preserve"> en supuestos carentes de esa mayor importancia, de donde se deriva su naturaleza esencialmente temporal. Por ello el permiso tiene un contenido unilateral y precario. Su precariedad es consubstan</w:t>
      </w:r>
      <w:r w:rsidR="00062F64">
        <w:rPr>
          <w:rStyle w:val="CharacterStyle1"/>
          <w:rFonts w:ascii="Verdana" w:hAnsi="Verdana" w:cs="Verdana"/>
          <w:sz w:val="18"/>
          <w:szCs w:val="18"/>
          <w:lang w:val="es-CR"/>
        </w:rPr>
        <w:t>c</w:t>
      </w:r>
      <w:r w:rsidRPr="001807D9">
        <w:rPr>
          <w:rStyle w:val="CharacterStyle1"/>
          <w:rFonts w:ascii="Verdana" w:hAnsi="Verdana" w:cs="Verdana"/>
          <w:sz w:val="18"/>
          <w:szCs w:val="18"/>
          <w:lang w:val="es-CR"/>
        </w:rPr>
        <w:t xml:space="preserve">ial con la figura misma, de manera que el permisionario </w:t>
      </w:r>
      <w:r w:rsidRPr="001807D9">
        <w:rPr>
          <w:rStyle w:val="CharacterStyle1"/>
          <w:rFonts w:ascii="Verdana" w:hAnsi="Verdana" w:cs="Verdana"/>
          <w:sz w:val="18"/>
          <w:szCs w:val="18"/>
          <w:lang w:val="es-CR"/>
        </w:rPr>
        <w:softHyphen/>
        <w:t xml:space="preserve">salvo la prerrogativa de ejercitar su actividad - carece de derechos concretos que pueda exigir al Estado y que vayan </w:t>
      </w:r>
      <w:r w:rsidR="00062F64" w:rsidRPr="001807D9">
        <w:rPr>
          <w:rStyle w:val="CharacterStyle1"/>
          <w:rFonts w:ascii="Verdana" w:hAnsi="Verdana" w:cs="Verdana"/>
          <w:sz w:val="18"/>
          <w:szCs w:val="18"/>
          <w:lang w:val="es-CR"/>
        </w:rPr>
        <w:t>más</w:t>
      </w:r>
      <w:r w:rsidRPr="001807D9">
        <w:rPr>
          <w:rStyle w:val="CharacterStyle1"/>
          <w:rFonts w:ascii="Verdana" w:hAnsi="Verdana" w:cs="Verdana"/>
          <w:sz w:val="18"/>
          <w:szCs w:val="18"/>
          <w:lang w:val="es-CR"/>
        </w:rPr>
        <w:t xml:space="preserve"> all</w:t>
      </w:r>
      <w:r w:rsidR="00062F64">
        <w:rPr>
          <w:rStyle w:val="CharacterStyle1"/>
          <w:rFonts w:ascii="Verdana" w:hAnsi="Verdana" w:cs="Verdana"/>
          <w:sz w:val="18"/>
          <w:szCs w:val="18"/>
          <w:lang w:val="es-CR"/>
        </w:rPr>
        <w:t xml:space="preserve">á </w:t>
      </w:r>
      <w:r w:rsidRPr="001807D9">
        <w:rPr>
          <w:rStyle w:val="CharacterStyle1"/>
          <w:rFonts w:ascii="Verdana" w:hAnsi="Verdana" w:cs="Verdana"/>
          <w:sz w:val="18"/>
          <w:szCs w:val="18"/>
          <w:lang w:val="es-CR"/>
        </w:rPr>
        <w:t xml:space="preserve">de lo que dispone el acto administrativo de </w:t>
      </w:r>
      <w:r w:rsidR="00062F64" w:rsidRPr="001807D9">
        <w:rPr>
          <w:rStyle w:val="CharacterStyle1"/>
          <w:rFonts w:ascii="Verdana" w:hAnsi="Verdana" w:cs="Verdana"/>
          <w:sz w:val="18"/>
          <w:szCs w:val="18"/>
          <w:lang w:val="es-CR"/>
        </w:rPr>
        <w:t>autorización</w:t>
      </w:r>
      <w:r w:rsidRPr="001807D9">
        <w:rPr>
          <w:rStyle w:val="CharacterStyle1"/>
          <w:rFonts w:ascii="Verdana" w:hAnsi="Verdana" w:cs="Verdana"/>
          <w:sz w:val="18"/>
          <w:szCs w:val="18"/>
          <w:lang w:val="es-CR"/>
        </w:rPr>
        <w:t xml:space="preserve">. La facultad emergente para conceder un permiso no constituye un derecho subjetivo completo y perfecto y su propia esencia admite que sea revocado sin responsabilidad para la </w:t>
      </w:r>
      <w:r w:rsidR="00062F64" w:rsidRPr="001807D9">
        <w:rPr>
          <w:rStyle w:val="CharacterStyle1"/>
          <w:rFonts w:ascii="Verdana" w:hAnsi="Verdana" w:cs="Verdana"/>
          <w:sz w:val="18"/>
          <w:szCs w:val="18"/>
          <w:lang w:val="es-CR"/>
        </w:rPr>
        <w:t>administración</w:t>
      </w:r>
      <w:r w:rsidRPr="001807D9">
        <w:rPr>
          <w:rStyle w:val="CharacterStyle1"/>
          <w:rFonts w:ascii="Verdana" w:hAnsi="Verdana" w:cs="Verdana"/>
          <w:sz w:val="18"/>
          <w:szCs w:val="18"/>
          <w:lang w:val="es-CR"/>
        </w:rPr>
        <w:t xml:space="preserve">, es decir, sin derecho </w:t>
      </w:r>
      <w:r w:rsidR="00062F64" w:rsidRPr="001807D9">
        <w:rPr>
          <w:rStyle w:val="CharacterStyle1"/>
          <w:rFonts w:ascii="Verdana" w:hAnsi="Verdana" w:cs="Verdana"/>
          <w:sz w:val="18"/>
          <w:szCs w:val="18"/>
          <w:lang w:val="es-CR"/>
        </w:rPr>
        <w:t>indemnización</w:t>
      </w:r>
      <w:r w:rsidRPr="001807D9">
        <w:rPr>
          <w:rStyle w:val="CharacterStyle1"/>
          <w:rFonts w:ascii="Verdana" w:hAnsi="Verdana" w:cs="Verdana"/>
          <w:sz w:val="18"/>
          <w:szCs w:val="18"/>
          <w:lang w:val="es-CR"/>
        </w:rPr>
        <w:t xml:space="preserve">, cuando desaparecen las causas que le han dado origen, o cuando la </w:t>
      </w:r>
      <w:r w:rsidR="00062F64" w:rsidRPr="001807D9">
        <w:rPr>
          <w:rStyle w:val="CharacterStyle1"/>
          <w:rFonts w:ascii="Verdana" w:hAnsi="Verdana" w:cs="Verdana"/>
          <w:sz w:val="18"/>
          <w:szCs w:val="18"/>
          <w:lang w:val="es-CR"/>
        </w:rPr>
        <w:t>Administración</w:t>
      </w:r>
      <w:r w:rsidRPr="001807D9">
        <w:rPr>
          <w:rStyle w:val="CharacterStyle1"/>
          <w:rFonts w:ascii="Verdana" w:hAnsi="Verdana" w:cs="Verdana"/>
          <w:sz w:val="18"/>
          <w:szCs w:val="18"/>
          <w:lang w:val="es-CR"/>
        </w:rPr>
        <w:t xml:space="preserve"> formaliza el contrato de </w:t>
      </w:r>
      <w:r w:rsidR="00062F64" w:rsidRPr="001807D9">
        <w:rPr>
          <w:rStyle w:val="CharacterStyle1"/>
          <w:rFonts w:ascii="Verdana" w:hAnsi="Verdana" w:cs="Verdana"/>
          <w:sz w:val="18"/>
          <w:szCs w:val="18"/>
          <w:lang w:val="es-CR"/>
        </w:rPr>
        <w:t>concesión</w:t>
      </w:r>
      <w:r w:rsidRPr="001807D9">
        <w:rPr>
          <w:rStyle w:val="CharacterStyle1"/>
          <w:rFonts w:ascii="Verdana" w:hAnsi="Verdana" w:cs="Verdana"/>
          <w:sz w:val="18"/>
          <w:szCs w:val="18"/>
          <w:lang w:val="es-CR"/>
        </w:rPr>
        <w:t xml:space="preserve">. La posibilidad que tiene la </w:t>
      </w:r>
      <w:r w:rsidR="00062F64" w:rsidRPr="001807D9">
        <w:rPr>
          <w:rStyle w:val="CharacterStyle1"/>
          <w:rFonts w:ascii="Verdana" w:hAnsi="Verdana" w:cs="Verdana"/>
          <w:sz w:val="18"/>
          <w:szCs w:val="18"/>
          <w:lang w:val="es-CR"/>
        </w:rPr>
        <w:t>Administración</w:t>
      </w:r>
      <w:r w:rsidRPr="001807D9">
        <w:rPr>
          <w:rStyle w:val="CharacterStyle1"/>
          <w:rFonts w:ascii="Verdana" w:hAnsi="Verdana" w:cs="Verdana"/>
          <w:sz w:val="18"/>
          <w:szCs w:val="18"/>
          <w:lang w:val="es-CR"/>
        </w:rPr>
        <w:t xml:space="preserve"> de revocar el permiso, sin necesidad de que exista una clausula especial que </w:t>
      </w:r>
      <w:r w:rsidR="00062F64" w:rsidRPr="001807D9">
        <w:rPr>
          <w:rStyle w:val="CharacterStyle1"/>
          <w:rFonts w:ascii="Verdana" w:hAnsi="Verdana" w:cs="Verdana"/>
          <w:sz w:val="18"/>
          <w:szCs w:val="18"/>
          <w:lang w:val="es-CR"/>
        </w:rPr>
        <w:t>así</w:t>
      </w:r>
      <w:r w:rsidRPr="001807D9">
        <w:rPr>
          <w:rStyle w:val="CharacterStyle1"/>
          <w:rFonts w:ascii="Verdana" w:hAnsi="Verdana" w:cs="Verdana"/>
          <w:sz w:val="18"/>
          <w:szCs w:val="18"/>
          <w:lang w:val="es-CR"/>
        </w:rPr>
        <w:t xml:space="preserve"> lo establezca es de principio general, pero de todas formas, cuando la </w:t>
      </w:r>
      <w:r w:rsidR="00062F64" w:rsidRPr="001807D9">
        <w:rPr>
          <w:rStyle w:val="CharacterStyle1"/>
          <w:rFonts w:ascii="Verdana" w:hAnsi="Verdana" w:cs="Verdana"/>
          <w:sz w:val="18"/>
          <w:szCs w:val="18"/>
          <w:lang w:val="es-CR"/>
        </w:rPr>
        <w:t>revocación</w:t>
      </w:r>
      <w:r w:rsidRPr="001807D9">
        <w:rPr>
          <w:rStyle w:val="CharacterStyle1"/>
          <w:rFonts w:ascii="Verdana" w:hAnsi="Verdana" w:cs="Verdana"/>
          <w:sz w:val="18"/>
          <w:szCs w:val="18"/>
          <w:lang w:val="es-CR"/>
        </w:rPr>
        <w:t xml:space="preserve"> sea </w:t>
      </w:r>
      <w:r w:rsidR="00062F64" w:rsidRPr="001807D9">
        <w:rPr>
          <w:rStyle w:val="CharacterStyle1"/>
          <w:rFonts w:ascii="Verdana" w:hAnsi="Verdana" w:cs="Verdana"/>
          <w:sz w:val="18"/>
          <w:szCs w:val="18"/>
          <w:lang w:val="es-CR"/>
        </w:rPr>
        <w:t>jurídicamente</w:t>
      </w:r>
      <w:r w:rsidRPr="001807D9">
        <w:rPr>
          <w:rStyle w:val="CharacterStyle1"/>
          <w:rFonts w:ascii="Verdana" w:hAnsi="Verdana" w:cs="Verdana"/>
          <w:sz w:val="18"/>
          <w:szCs w:val="18"/>
          <w:lang w:val="es-CR"/>
        </w:rPr>
        <w:t xml:space="preserve"> posible, esta no puede ser intempestiva, ni arbitraria, conceptos </w:t>
      </w:r>
      <w:r w:rsidR="00062F64" w:rsidRPr="001807D9">
        <w:rPr>
          <w:rStyle w:val="CharacterStyle1"/>
          <w:rFonts w:ascii="Verdana" w:hAnsi="Verdana" w:cs="Verdana"/>
          <w:sz w:val="18"/>
          <w:szCs w:val="18"/>
          <w:lang w:val="es-CR"/>
        </w:rPr>
        <w:t>jurídicos</w:t>
      </w:r>
      <w:r w:rsidRPr="001807D9">
        <w:rPr>
          <w:rStyle w:val="CharacterStyle1"/>
          <w:rFonts w:ascii="Verdana" w:hAnsi="Verdana" w:cs="Verdana"/>
          <w:sz w:val="18"/>
          <w:szCs w:val="18"/>
          <w:lang w:val="es-CR"/>
        </w:rPr>
        <w:t xml:space="preserve"> que han sido suficientemente desarrollados por la Sala. Se parte de que quien se vincula a la </w:t>
      </w:r>
      <w:r w:rsidR="00062F64" w:rsidRPr="001807D9">
        <w:rPr>
          <w:rStyle w:val="CharacterStyle1"/>
          <w:rFonts w:ascii="Verdana" w:hAnsi="Verdana" w:cs="Verdana"/>
          <w:sz w:val="18"/>
          <w:szCs w:val="18"/>
          <w:lang w:val="es-CR"/>
        </w:rPr>
        <w:t>administración</w:t>
      </w:r>
      <w:r w:rsidRPr="001807D9">
        <w:rPr>
          <w:rStyle w:val="CharacterStyle1"/>
          <w:rFonts w:ascii="Verdana" w:hAnsi="Verdana" w:cs="Verdana"/>
          <w:sz w:val="18"/>
          <w:szCs w:val="18"/>
          <w:lang w:val="es-CR"/>
        </w:rPr>
        <w:t xml:space="preserve"> sobre bases tan precarias no puede luego quejarse de las consecuencias que de ello se derivan. Ahora bien el otorgamiento de permisos depende de la discrecionalidad administrativa y</w:t>
      </w:r>
    </w:p>
    <w:p w:rsidR="00EE04B0" w:rsidRPr="001807D9" w:rsidRDefault="00EE04B0">
      <w:pPr>
        <w:widowControl/>
        <w:kinsoku/>
        <w:overflowPunct/>
        <w:autoSpaceDE w:val="0"/>
        <w:autoSpaceDN w:val="0"/>
        <w:adjustRightInd w:val="0"/>
        <w:textAlignment w:val="auto"/>
        <w:rPr>
          <w:lang w:val="es-CR"/>
        </w:rPr>
        <w:sectPr w:rsidR="00EE04B0" w:rsidRPr="001807D9">
          <w:pgSz w:w="12120" w:h="15840"/>
          <w:pgMar w:top="1400" w:right="1814" w:bottom="377" w:left="2026" w:header="720" w:footer="720" w:gutter="0"/>
          <w:cols w:space="720"/>
          <w:noEndnote/>
        </w:sectPr>
      </w:pPr>
    </w:p>
    <w:p w:rsidR="00EE04B0" w:rsidRPr="001807D9" w:rsidRDefault="00EE04B0">
      <w:pPr>
        <w:pStyle w:val="Style1"/>
        <w:kinsoku w:val="0"/>
        <w:overflowPunct w:val="0"/>
        <w:autoSpaceDE/>
        <w:autoSpaceDN/>
        <w:adjustRightInd/>
        <w:spacing w:before="12" w:line="215" w:lineRule="exact"/>
        <w:ind w:left="360" w:right="360"/>
        <w:jc w:val="both"/>
        <w:textAlignment w:val="baseline"/>
        <w:rPr>
          <w:rStyle w:val="CharacterStyle1"/>
          <w:rFonts w:ascii="Verdana" w:hAnsi="Verdana" w:cs="Verdana"/>
          <w:sz w:val="18"/>
          <w:szCs w:val="18"/>
          <w:lang w:val="es-CR"/>
        </w:rPr>
      </w:pPr>
      <w:proofErr w:type="gramStart"/>
      <w:r w:rsidRPr="001807D9">
        <w:rPr>
          <w:rStyle w:val="CharacterStyle1"/>
          <w:rFonts w:ascii="Verdana" w:hAnsi="Verdana" w:cs="Verdana"/>
          <w:sz w:val="18"/>
          <w:szCs w:val="18"/>
          <w:lang w:val="es-CR"/>
        </w:rPr>
        <w:t>la</w:t>
      </w:r>
      <w:proofErr w:type="gramEnd"/>
      <w:r w:rsidRPr="001807D9">
        <w:rPr>
          <w:rStyle w:val="CharacterStyle1"/>
          <w:rFonts w:ascii="Verdana" w:hAnsi="Verdana" w:cs="Verdana"/>
          <w:sz w:val="18"/>
          <w:szCs w:val="18"/>
          <w:lang w:val="es-CR"/>
        </w:rPr>
        <w:t xml:space="preserve"> </w:t>
      </w:r>
      <w:r w:rsidR="00062F64" w:rsidRPr="001807D9">
        <w:rPr>
          <w:rStyle w:val="CharacterStyle1"/>
          <w:rFonts w:ascii="Verdana" w:hAnsi="Verdana" w:cs="Verdana"/>
          <w:sz w:val="18"/>
          <w:szCs w:val="18"/>
          <w:lang w:val="es-CR"/>
        </w:rPr>
        <w:t>Administración</w:t>
      </w:r>
      <w:r w:rsidRPr="001807D9">
        <w:rPr>
          <w:rStyle w:val="CharacterStyle1"/>
          <w:rFonts w:ascii="Verdana" w:hAnsi="Verdana" w:cs="Verdana"/>
          <w:sz w:val="18"/>
          <w:szCs w:val="18"/>
          <w:lang w:val="es-CR"/>
        </w:rPr>
        <w:t xml:space="preserve"> puede apreciar si el permiso que se pide esta o no de acuerdo con el </w:t>
      </w:r>
      <w:r w:rsidR="00062F64" w:rsidRPr="001807D9">
        <w:rPr>
          <w:rStyle w:val="CharacterStyle1"/>
          <w:rFonts w:ascii="Verdana" w:hAnsi="Verdana" w:cs="Verdana"/>
          <w:sz w:val="18"/>
          <w:szCs w:val="18"/>
          <w:lang w:val="es-CR"/>
        </w:rPr>
        <w:t>interés</w:t>
      </w:r>
      <w:r w:rsidRPr="001807D9">
        <w:rPr>
          <w:rStyle w:val="CharacterStyle1"/>
          <w:rFonts w:ascii="Verdana" w:hAnsi="Verdana" w:cs="Verdana"/>
          <w:sz w:val="18"/>
          <w:szCs w:val="18"/>
          <w:lang w:val="es-CR"/>
        </w:rPr>
        <w:t xml:space="preserve"> </w:t>
      </w:r>
      <w:r w:rsidR="00062F64" w:rsidRPr="001807D9">
        <w:rPr>
          <w:rStyle w:val="CharacterStyle1"/>
          <w:rFonts w:ascii="Verdana" w:hAnsi="Verdana" w:cs="Verdana"/>
          <w:sz w:val="18"/>
          <w:szCs w:val="18"/>
          <w:lang w:val="es-CR"/>
        </w:rPr>
        <w:t>públic</w:t>
      </w:r>
      <w:r w:rsidR="00062F64">
        <w:rPr>
          <w:rStyle w:val="CharacterStyle1"/>
          <w:rFonts w:ascii="Verdana" w:hAnsi="Verdana" w:cs="Verdana"/>
          <w:sz w:val="18"/>
          <w:szCs w:val="18"/>
          <w:lang w:val="es-CR"/>
        </w:rPr>
        <w:t>o</w:t>
      </w:r>
      <w:r w:rsidRPr="001807D9">
        <w:rPr>
          <w:rStyle w:val="CharacterStyle1"/>
          <w:rFonts w:ascii="Verdana" w:hAnsi="Verdana" w:cs="Verdana"/>
          <w:sz w:val="18"/>
          <w:szCs w:val="18"/>
          <w:lang w:val="es-CR"/>
        </w:rPr>
        <w:t xml:space="preserve"> y conforme a ello decidir si lo otorga o lo niega.</w:t>
      </w:r>
    </w:p>
    <w:p w:rsidR="00EE04B0" w:rsidRPr="001807D9" w:rsidRDefault="00EE04B0">
      <w:pPr>
        <w:pStyle w:val="Style1"/>
        <w:kinsoku w:val="0"/>
        <w:overflowPunct w:val="0"/>
        <w:autoSpaceDE/>
        <w:autoSpaceDN/>
        <w:adjustRightInd/>
        <w:spacing w:before="227" w:line="222" w:lineRule="exact"/>
        <w:ind w:left="360" w:right="360"/>
        <w:jc w:val="both"/>
        <w:textAlignment w:val="baseline"/>
        <w:rPr>
          <w:rStyle w:val="CharacterStyle1"/>
          <w:rFonts w:ascii="Verdana" w:hAnsi="Verdana" w:cs="Verdana"/>
          <w:sz w:val="18"/>
          <w:szCs w:val="18"/>
          <w:lang w:val="es-CR"/>
        </w:rPr>
      </w:pPr>
      <w:r w:rsidRPr="001807D9">
        <w:rPr>
          <w:rStyle w:val="CharacterStyle1"/>
          <w:rFonts w:ascii="Verdana" w:hAnsi="Verdana" w:cs="Verdana"/>
          <w:sz w:val="18"/>
          <w:szCs w:val="18"/>
          <w:lang w:val="es-CR"/>
        </w:rPr>
        <w:t xml:space="preserve">El legislador ha dispuesto, y la Sala lo ha confirmado en su jurisprudencia, que la </w:t>
      </w:r>
      <w:r w:rsidR="00062F64" w:rsidRPr="001807D9">
        <w:rPr>
          <w:rStyle w:val="CharacterStyle1"/>
          <w:rFonts w:ascii="Verdana" w:hAnsi="Verdana" w:cs="Verdana"/>
          <w:sz w:val="18"/>
          <w:szCs w:val="18"/>
          <w:lang w:val="es-CR"/>
        </w:rPr>
        <w:t>explotación</w:t>
      </w:r>
      <w:r w:rsidRPr="001807D9">
        <w:rPr>
          <w:rStyle w:val="CharacterStyle1"/>
          <w:rFonts w:ascii="Verdana" w:hAnsi="Verdana" w:cs="Verdana"/>
          <w:sz w:val="18"/>
          <w:szCs w:val="18"/>
          <w:lang w:val="es-CR"/>
        </w:rPr>
        <w:t xml:space="preserve"> del transporte remunerado de personas se otorgue a los particulares acudiendo al procedimiento de </w:t>
      </w:r>
      <w:r w:rsidR="00062F64" w:rsidRPr="001807D9">
        <w:rPr>
          <w:rStyle w:val="CharacterStyle1"/>
          <w:rFonts w:ascii="Verdana" w:hAnsi="Verdana" w:cs="Verdana"/>
          <w:sz w:val="18"/>
          <w:szCs w:val="18"/>
          <w:lang w:val="es-CR"/>
        </w:rPr>
        <w:t>licitación</w:t>
      </w:r>
      <w:r w:rsidRPr="001807D9">
        <w:rPr>
          <w:rStyle w:val="CharacterStyle1"/>
          <w:rFonts w:ascii="Verdana" w:hAnsi="Verdana" w:cs="Verdana"/>
          <w:sz w:val="18"/>
          <w:szCs w:val="18"/>
          <w:lang w:val="es-CR"/>
        </w:rPr>
        <w:t xml:space="preserve"> y consiguientemente en esta materia, el permiso como modo de asignar la </w:t>
      </w:r>
      <w:r w:rsidR="00062F64" w:rsidRPr="001807D9">
        <w:rPr>
          <w:rStyle w:val="CharacterStyle1"/>
          <w:rFonts w:ascii="Verdana" w:hAnsi="Verdana" w:cs="Verdana"/>
          <w:sz w:val="18"/>
          <w:szCs w:val="18"/>
          <w:lang w:val="es-CR"/>
        </w:rPr>
        <w:t>explotación</w:t>
      </w:r>
      <w:r w:rsidRPr="001807D9">
        <w:rPr>
          <w:rStyle w:val="CharacterStyle1"/>
          <w:rFonts w:ascii="Verdana" w:hAnsi="Verdana" w:cs="Verdana"/>
          <w:sz w:val="18"/>
          <w:szCs w:val="18"/>
          <w:lang w:val="es-CR"/>
        </w:rPr>
        <w:t xml:space="preserve"> del servicio, resulta ser excepcional, por ello el permiso cede ante la </w:t>
      </w:r>
      <w:r w:rsidR="00062F64" w:rsidRPr="001807D9">
        <w:rPr>
          <w:rStyle w:val="CharacterStyle1"/>
          <w:rFonts w:ascii="Verdana" w:hAnsi="Verdana" w:cs="Verdana"/>
          <w:sz w:val="18"/>
          <w:szCs w:val="18"/>
          <w:lang w:val="es-CR"/>
        </w:rPr>
        <w:t>obtención</w:t>
      </w:r>
      <w:r w:rsidRPr="001807D9">
        <w:rPr>
          <w:rStyle w:val="CharacterStyle1"/>
          <w:rFonts w:ascii="Verdana" w:hAnsi="Verdana" w:cs="Verdana"/>
          <w:sz w:val="18"/>
          <w:szCs w:val="18"/>
          <w:lang w:val="es-CR"/>
        </w:rPr>
        <w:t xml:space="preserve"> de una </w:t>
      </w:r>
      <w:r w:rsidR="00062F64" w:rsidRPr="001807D9">
        <w:rPr>
          <w:rStyle w:val="CharacterStyle1"/>
          <w:rFonts w:ascii="Verdana" w:hAnsi="Verdana" w:cs="Verdana"/>
          <w:sz w:val="18"/>
          <w:szCs w:val="18"/>
          <w:lang w:val="es-CR"/>
        </w:rPr>
        <w:t>concesión</w:t>
      </w:r>
      <w:r w:rsidRPr="001807D9">
        <w:rPr>
          <w:rStyle w:val="CharacterStyle1"/>
          <w:rFonts w:ascii="Verdana" w:hAnsi="Verdana" w:cs="Verdana"/>
          <w:sz w:val="18"/>
          <w:szCs w:val="18"/>
          <w:lang w:val="es-CR"/>
        </w:rPr>
        <w:t xml:space="preserve"> por </w:t>
      </w:r>
      <w:r w:rsidR="00062F64" w:rsidRPr="001807D9">
        <w:rPr>
          <w:rStyle w:val="CharacterStyle1"/>
          <w:rFonts w:ascii="Verdana" w:hAnsi="Verdana" w:cs="Verdana"/>
          <w:sz w:val="18"/>
          <w:szCs w:val="18"/>
          <w:lang w:val="es-CR"/>
        </w:rPr>
        <w:t>licitación</w:t>
      </w:r>
      <w:r w:rsidRPr="001807D9">
        <w:rPr>
          <w:rStyle w:val="CharacterStyle1"/>
          <w:rFonts w:ascii="Verdana" w:hAnsi="Verdana" w:cs="Verdana"/>
          <w:sz w:val="18"/>
          <w:szCs w:val="18"/>
          <w:lang w:val="es-CR"/>
        </w:rPr>
        <w:t xml:space="preserve"> y de </w:t>
      </w:r>
      <w:r w:rsidR="00062F64" w:rsidRPr="001807D9">
        <w:rPr>
          <w:rStyle w:val="CharacterStyle1"/>
          <w:rFonts w:ascii="Verdana" w:hAnsi="Verdana" w:cs="Verdana"/>
          <w:sz w:val="18"/>
          <w:szCs w:val="18"/>
          <w:lang w:val="es-CR"/>
        </w:rPr>
        <w:t>ahí</w:t>
      </w:r>
      <w:r w:rsidRPr="001807D9">
        <w:rPr>
          <w:rStyle w:val="CharacterStyle1"/>
          <w:rFonts w:ascii="Verdana" w:hAnsi="Verdana" w:cs="Verdana"/>
          <w:sz w:val="18"/>
          <w:szCs w:val="18"/>
          <w:lang w:val="es-CR"/>
        </w:rPr>
        <w:t xml:space="preserve"> sus </w:t>
      </w:r>
      <w:r w:rsidR="00062F64" w:rsidRPr="001807D9">
        <w:rPr>
          <w:rStyle w:val="CharacterStyle1"/>
          <w:rFonts w:ascii="Verdana" w:hAnsi="Verdana" w:cs="Verdana"/>
          <w:sz w:val="18"/>
          <w:szCs w:val="18"/>
          <w:lang w:val="es-CR"/>
        </w:rPr>
        <w:t>características</w:t>
      </w:r>
      <w:r w:rsidRPr="001807D9">
        <w:rPr>
          <w:rStyle w:val="CharacterStyle1"/>
          <w:rFonts w:ascii="Verdana" w:hAnsi="Verdana" w:cs="Verdana"/>
          <w:sz w:val="18"/>
          <w:szCs w:val="18"/>
          <w:lang w:val="es-CR"/>
        </w:rPr>
        <w:t xml:space="preserve"> de temporalidad, precariedad y excepcionalidad. „.."] Sala Constitucional, Res: 3451- 96 de15:33 H. del 09 de julio de 1996. </w:t>
      </w:r>
      <w:proofErr w:type="spellStart"/>
      <w:r w:rsidRPr="001807D9">
        <w:rPr>
          <w:rStyle w:val="CharacterStyle1"/>
          <w:rFonts w:ascii="Verdana" w:hAnsi="Verdana" w:cs="Verdana"/>
          <w:sz w:val="18"/>
          <w:szCs w:val="18"/>
          <w:lang w:val="es-CR"/>
        </w:rPr>
        <w:t>Exp</w:t>
      </w:r>
      <w:proofErr w:type="spellEnd"/>
      <w:r w:rsidRPr="001807D9">
        <w:rPr>
          <w:rStyle w:val="CharacterStyle1"/>
          <w:rFonts w:ascii="Verdana" w:hAnsi="Verdana" w:cs="Verdana"/>
          <w:sz w:val="18"/>
          <w:szCs w:val="18"/>
          <w:lang w:val="es-CR"/>
        </w:rPr>
        <w:t>: 1063-E-96.</w:t>
      </w:r>
    </w:p>
    <w:p w:rsidR="00EE04B0" w:rsidRPr="001807D9" w:rsidRDefault="00EE04B0">
      <w:pPr>
        <w:pStyle w:val="Style1"/>
        <w:kinsoku w:val="0"/>
        <w:overflowPunct w:val="0"/>
        <w:autoSpaceDE/>
        <w:autoSpaceDN/>
        <w:adjustRightInd/>
        <w:spacing w:before="234" w:line="209" w:lineRule="exact"/>
        <w:ind w:left="360"/>
        <w:textAlignment w:val="baseline"/>
        <w:rPr>
          <w:rStyle w:val="CharacterStyle1"/>
          <w:rFonts w:ascii="Verdana" w:hAnsi="Verdana" w:cs="Verdana"/>
          <w:b/>
          <w:bCs/>
          <w:spacing w:val="-2"/>
          <w:sz w:val="18"/>
          <w:szCs w:val="18"/>
          <w:lang w:val="es-CR"/>
        </w:rPr>
      </w:pPr>
      <w:r w:rsidRPr="001807D9">
        <w:rPr>
          <w:rStyle w:val="CharacterStyle1"/>
          <w:rFonts w:ascii="Verdana" w:hAnsi="Verdana" w:cs="Verdana"/>
          <w:b/>
          <w:bCs/>
          <w:spacing w:val="-2"/>
          <w:sz w:val="18"/>
          <w:szCs w:val="18"/>
          <w:lang w:val="es-CR"/>
        </w:rPr>
        <w:t>POR TANTO:</w:t>
      </w:r>
    </w:p>
    <w:p w:rsidR="00EE04B0" w:rsidRPr="001807D9" w:rsidRDefault="00EE04B0">
      <w:pPr>
        <w:pStyle w:val="Style1"/>
        <w:kinsoku w:val="0"/>
        <w:overflowPunct w:val="0"/>
        <w:autoSpaceDE/>
        <w:autoSpaceDN/>
        <w:adjustRightInd/>
        <w:spacing w:line="217" w:lineRule="exact"/>
        <w:ind w:left="360" w:right="360"/>
        <w:jc w:val="both"/>
        <w:textAlignment w:val="baseline"/>
        <w:rPr>
          <w:rStyle w:val="CharacterStyle1"/>
          <w:rFonts w:ascii="Verdana" w:hAnsi="Verdana" w:cs="Verdana"/>
          <w:sz w:val="18"/>
          <w:szCs w:val="18"/>
          <w:lang w:val="es-CR"/>
        </w:rPr>
      </w:pPr>
      <w:r w:rsidRPr="001807D9">
        <w:rPr>
          <w:rStyle w:val="CharacterStyle1"/>
          <w:rFonts w:ascii="Verdana" w:hAnsi="Verdana" w:cs="Verdana"/>
          <w:sz w:val="18"/>
          <w:szCs w:val="18"/>
          <w:lang w:val="es-CR"/>
        </w:rPr>
        <w:t xml:space="preserve">En virtud de las consideraciones de hecho y derecho realizadas en el presente informe, esta </w:t>
      </w:r>
      <w:r w:rsidR="00062F64" w:rsidRPr="001807D9">
        <w:rPr>
          <w:rStyle w:val="CharacterStyle1"/>
          <w:rFonts w:ascii="Verdana" w:hAnsi="Verdana" w:cs="Verdana"/>
          <w:sz w:val="18"/>
          <w:szCs w:val="18"/>
          <w:lang w:val="es-CR"/>
        </w:rPr>
        <w:t>Dirección</w:t>
      </w:r>
      <w:r w:rsidRPr="001807D9">
        <w:rPr>
          <w:rStyle w:val="CharacterStyle1"/>
          <w:rFonts w:ascii="Verdana" w:hAnsi="Verdana" w:cs="Verdana"/>
          <w:sz w:val="18"/>
          <w:szCs w:val="18"/>
          <w:lang w:val="es-CR"/>
        </w:rPr>
        <w:t xml:space="preserve"> de Asuntos </w:t>
      </w:r>
      <w:r w:rsidR="00062F64" w:rsidRPr="001807D9">
        <w:rPr>
          <w:rStyle w:val="CharacterStyle1"/>
          <w:rFonts w:ascii="Verdana" w:hAnsi="Verdana" w:cs="Verdana"/>
          <w:sz w:val="18"/>
          <w:szCs w:val="18"/>
          <w:lang w:val="es-CR"/>
        </w:rPr>
        <w:t>Jurídicos</w:t>
      </w:r>
      <w:r w:rsidRPr="001807D9">
        <w:rPr>
          <w:rStyle w:val="CharacterStyle1"/>
          <w:rFonts w:ascii="Verdana" w:hAnsi="Verdana" w:cs="Verdana"/>
          <w:sz w:val="18"/>
          <w:szCs w:val="18"/>
          <w:lang w:val="es-CR"/>
        </w:rPr>
        <w:t xml:space="preserve"> recomienda a los se</w:t>
      </w:r>
      <w:r w:rsidR="00062F64">
        <w:rPr>
          <w:rStyle w:val="CharacterStyle1"/>
          <w:rFonts w:ascii="Verdana" w:hAnsi="Verdana" w:cs="Verdana"/>
          <w:sz w:val="18"/>
          <w:szCs w:val="18"/>
          <w:lang w:val="es-CR"/>
        </w:rPr>
        <w:t>ñ</w:t>
      </w:r>
      <w:r w:rsidRPr="001807D9">
        <w:rPr>
          <w:rStyle w:val="CharacterStyle1"/>
          <w:rFonts w:ascii="Verdana" w:hAnsi="Verdana" w:cs="Verdana"/>
          <w:sz w:val="18"/>
          <w:szCs w:val="18"/>
          <w:lang w:val="es-CR"/>
        </w:rPr>
        <w:t>ores miembros de la Junta Directiva lo siguiente:</w:t>
      </w:r>
    </w:p>
    <w:p w:rsidR="00EE04B0" w:rsidRPr="001807D9" w:rsidRDefault="00EE04B0">
      <w:pPr>
        <w:pStyle w:val="Style1"/>
        <w:numPr>
          <w:ilvl w:val="0"/>
          <w:numId w:val="4"/>
        </w:numPr>
        <w:kinsoku w:val="0"/>
        <w:overflowPunct w:val="0"/>
        <w:autoSpaceDE/>
        <w:autoSpaceDN/>
        <w:adjustRightInd/>
        <w:spacing w:before="2" w:line="222" w:lineRule="exact"/>
        <w:ind w:right="360"/>
        <w:jc w:val="both"/>
        <w:textAlignment w:val="baseline"/>
        <w:rPr>
          <w:rStyle w:val="CharacterStyle1"/>
          <w:rFonts w:ascii="Verdana" w:hAnsi="Verdana" w:cs="Verdana"/>
          <w:sz w:val="18"/>
          <w:szCs w:val="18"/>
          <w:lang w:val="es-CR"/>
        </w:rPr>
      </w:pPr>
      <w:r w:rsidRPr="001807D9">
        <w:rPr>
          <w:rStyle w:val="CharacterStyle1"/>
          <w:rFonts w:ascii="Verdana" w:hAnsi="Verdana" w:cs="Verdana"/>
          <w:sz w:val="18"/>
          <w:szCs w:val="18"/>
          <w:lang w:val="es-CR"/>
        </w:rPr>
        <w:t>Conocer conjuntamente el presente informe con el oficio DAJ-20136080 del 18 de noviembre del 2013</w:t>
      </w:r>
    </w:p>
    <w:p w:rsidR="00EE04B0" w:rsidRPr="001807D9" w:rsidRDefault="00EE04B0">
      <w:pPr>
        <w:pStyle w:val="Style1"/>
        <w:numPr>
          <w:ilvl w:val="0"/>
          <w:numId w:val="4"/>
        </w:numPr>
        <w:kinsoku w:val="0"/>
        <w:overflowPunct w:val="0"/>
        <w:autoSpaceDE/>
        <w:autoSpaceDN/>
        <w:adjustRightInd/>
        <w:spacing w:before="9" w:line="222" w:lineRule="exact"/>
        <w:ind w:right="360"/>
        <w:jc w:val="both"/>
        <w:textAlignment w:val="baseline"/>
        <w:rPr>
          <w:rStyle w:val="CharacterStyle1"/>
          <w:rFonts w:ascii="Verdana" w:hAnsi="Verdana" w:cs="Verdana"/>
          <w:sz w:val="18"/>
          <w:szCs w:val="18"/>
          <w:lang w:val="es-CR"/>
        </w:rPr>
      </w:pPr>
      <w:r w:rsidRPr="001807D9">
        <w:rPr>
          <w:rStyle w:val="CharacterStyle1"/>
          <w:rFonts w:ascii="Verdana" w:hAnsi="Verdana" w:cs="Verdana"/>
          <w:sz w:val="18"/>
          <w:szCs w:val="18"/>
          <w:lang w:val="es-CR"/>
        </w:rPr>
        <w:t xml:space="preserve">Rechazar el recurso de revocatoria y el incidente de nulidad y </w:t>
      </w:r>
      <w:r w:rsidR="00062F64" w:rsidRPr="001807D9">
        <w:rPr>
          <w:rStyle w:val="CharacterStyle1"/>
          <w:rFonts w:ascii="Verdana" w:hAnsi="Verdana" w:cs="Verdana"/>
          <w:sz w:val="18"/>
          <w:szCs w:val="18"/>
          <w:lang w:val="es-CR"/>
        </w:rPr>
        <w:t>suspensión</w:t>
      </w:r>
      <w:r w:rsidRPr="001807D9">
        <w:rPr>
          <w:rStyle w:val="CharacterStyle1"/>
          <w:rFonts w:ascii="Verdana" w:hAnsi="Verdana" w:cs="Verdana"/>
          <w:sz w:val="18"/>
          <w:szCs w:val="18"/>
          <w:lang w:val="es-CR"/>
        </w:rPr>
        <w:t xml:space="preserve">, por ser improcedentes contra el acuerdo 7.2 de la </w:t>
      </w:r>
      <w:r w:rsidR="00062F64" w:rsidRPr="001807D9">
        <w:rPr>
          <w:rStyle w:val="CharacterStyle1"/>
          <w:rFonts w:ascii="Verdana" w:hAnsi="Verdana" w:cs="Verdana"/>
          <w:sz w:val="18"/>
          <w:szCs w:val="18"/>
          <w:lang w:val="es-CR"/>
        </w:rPr>
        <w:t>sesión</w:t>
      </w:r>
      <w:r w:rsidRPr="001807D9">
        <w:rPr>
          <w:rStyle w:val="CharacterStyle1"/>
          <w:rFonts w:ascii="Verdana" w:hAnsi="Verdana" w:cs="Verdana"/>
          <w:sz w:val="18"/>
          <w:szCs w:val="18"/>
          <w:lang w:val="es-CR"/>
        </w:rPr>
        <w:t xml:space="preserve"> ordinaria 73-2013 del 10 de octubre del 2013.</w:t>
      </w:r>
    </w:p>
    <w:p w:rsidR="00EE04B0" w:rsidRPr="001807D9" w:rsidRDefault="00EE04B0">
      <w:pPr>
        <w:pStyle w:val="Style1"/>
        <w:numPr>
          <w:ilvl w:val="0"/>
          <w:numId w:val="4"/>
        </w:numPr>
        <w:kinsoku w:val="0"/>
        <w:overflowPunct w:val="0"/>
        <w:autoSpaceDE/>
        <w:autoSpaceDN/>
        <w:adjustRightInd/>
        <w:spacing w:before="4" w:line="220" w:lineRule="exact"/>
        <w:ind w:right="360"/>
        <w:jc w:val="both"/>
        <w:textAlignment w:val="baseline"/>
        <w:rPr>
          <w:rStyle w:val="CharacterStyle1"/>
          <w:rFonts w:ascii="Verdana" w:hAnsi="Verdana" w:cs="Verdana"/>
          <w:sz w:val="18"/>
          <w:szCs w:val="18"/>
          <w:lang w:val="es-CR"/>
        </w:rPr>
      </w:pPr>
      <w:r w:rsidRPr="001807D9">
        <w:rPr>
          <w:rStyle w:val="CharacterStyle1"/>
          <w:rFonts w:ascii="Verdana" w:hAnsi="Verdana" w:cs="Verdana"/>
          <w:sz w:val="18"/>
          <w:szCs w:val="18"/>
          <w:lang w:val="es-CR"/>
        </w:rPr>
        <w:t xml:space="preserve">Elevar para lo de su competencia el Recurso de </w:t>
      </w:r>
      <w:r w:rsidR="00062F64" w:rsidRPr="001807D9">
        <w:rPr>
          <w:rStyle w:val="CharacterStyle1"/>
          <w:rFonts w:ascii="Verdana" w:hAnsi="Verdana" w:cs="Verdana"/>
          <w:sz w:val="18"/>
          <w:szCs w:val="18"/>
          <w:lang w:val="es-CR"/>
        </w:rPr>
        <w:t>Apelación</w:t>
      </w:r>
      <w:r w:rsidRPr="001807D9">
        <w:rPr>
          <w:rStyle w:val="CharacterStyle1"/>
          <w:rFonts w:ascii="Verdana" w:hAnsi="Verdana" w:cs="Verdana"/>
          <w:sz w:val="18"/>
          <w:szCs w:val="18"/>
          <w:lang w:val="es-CR"/>
        </w:rPr>
        <w:t xml:space="preserve"> al Tribunal Administrativo de Transportes.</w:t>
      </w:r>
    </w:p>
    <w:p w:rsidR="00EE04B0" w:rsidRPr="001807D9" w:rsidRDefault="00EE04B0">
      <w:pPr>
        <w:pStyle w:val="Style1"/>
        <w:numPr>
          <w:ilvl w:val="0"/>
          <w:numId w:val="4"/>
        </w:numPr>
        <w:kinsoku w:val="0"/>
        <w:overflowPunct w:val="0"/>
        <w:autoSpaceDE/>
        <w:autoSpaceDN/>
        <w:adjustRightInd/>
        <w:spacing w:line="220" w:lineRule="exact"/>
        <w:jc w:val="both"/>
        <w:textAlignment w:val="baseline"/>
        <w:rPr>
          <w:rStyle w:val="CharacterStyle1"/>
          <w:rFonts w:ascii="Verdana" w:hAnsi="Verdana" w:cs="Verdana"/>
          <w:sz w:val="18"/>
          <w:szCs w:val="18"/>
          <w:lang w:val="es-CR"/>
        </w:rPr>
      </w:pPr>
      <w:r w:rsidRPr="001807D9">
        <w:rPr>
          <w:rStyle w:val="CharacterStyle1"/>
          <w:rFonts w:ascii="Verdana" w:hAnsi="Verdana" w:cs="Verdana"/>
          <w:sz w:val="18"/>
          <w:szCs w:val="18"/>
          <w:lang w:val="es-CR"/>
        </w:rPr>
        <w:t>Notificar lo resuelto al se</w:t>
      </w:r>
      <w:r w:rsidR="00062F64">
        <w:rPr>
          <w:rStyle w:val="CharacterStyle1"/>
          <w:rFonts w:ascii="Verdana" w:hAnsi="Verdana" w:cs="Verdana"/>
          <w:sz w:val="18"/>
          <w:szCs w:val="18"/>
          <w:lang w:val="es-CR"/>
        </w:rPr>
        <w:t>ñ</w:t>
      </w:r>
      <w:r w:rsidRPr="001807D9">
        <w:rPr>
          <w:rStyle w:val="CharacterStyle1"/>
          <w:rFonts w:ascii="Verdana" w:hAnsi="Verdana" w:cs="Verdana"/>
          <w:sz w:val="18"/>
          <w:szCs w:val="18"/>
          <w:lang w:val="es-CR"/>
        </w:rPr>
        <w:t>or H</w:t>
      </w:r>
      <w:r w:rsidR="00062F64">
        <w:rPr>
          <w:rStyle w:val="CharacterStyle1"/>
          <w:rFonts w:ascii="Verdana" w:hAnsi="Verdana" w:cs="Verdana"/>
          <w:sz w:val="18"/>
          <w:szCs w:val="18"/>
          <w:lang w:val="es-CR"/>
        </w:rPr>
        <w:t>.</w:t>
      </w:r>
      <w:r w:rsidRPr="001807D9">
        <w:rPr>
          <w:rStyle w:val="CharacterStyle1"/>
          <w:rFonts w:ascii="Verdana" w:hAnsi="Verdana" w:cs="Verdana"/>
          <w:sz w:val="18"/>
          <w:szCs w:val="18"/>
          <w:lang w:val="es-CR"/>
        </w:rPr>
        <w:t>B</w:t>
      </w:r>
      <w:r w:rsidR="00062F64">
        <w:rPr>
          <w:rStyle w:val="CharacterStyle1"/>
          <w:rFonts w:ascii="Verdana" w:hAnsi="Verdana" w:cs="Verdana"/>
          <w:sz w:val="18"/>
          <w:szCs w:val="18"/>
          <w:lang w:val="es-CR"/>
        </w:rPr>
        <w:t>.</w:t>
      </w:r>
      <w:r w:rsidRPr="001807D9">
        <w:rPr>
          <w:rStyle w:val="CharacterStyle1"/>
          <w:rFonts w:ascii="Verdana" w:hAnsi="Verdana" w:cs="Verdana"/>
          <w:sz w:val="18"/>
          <w:szCs w:val="18"/>
          <w:lang w:val="es-CR"/>
        </w:rPr>
        <w:t>R</w:t>
      </w:r>
      <w:r w:rsidR="008B3831">
        <w:rPr>
          <w:rStyle w:val="CharacterStyle1"/>
          <w:rFonts w:ascii="Verdana" w:hAnsi="Verdana" w:cs="Verdana"/>
          <w:sz w:val="18"/>
          <w:szCs w:val="18"/>
          <w:lang w:val="es-CR"/>
        </w:rPr>
        <w:t>.,</w:t>
      </w:r>
      <w:r w:rsidRPr="001807D9">
        <w:rPr>
          <w:rStyle w:val="CharacterStyle1"/>
          <w:rFonts w:ascii="Verdana" w:hAnsi="Verdana" w:cs="Verdana"/>
          <w:sz w:val="18"/>
          <w:szCs w:val="18"/>
          <w:lang w:val="es-CR"/>
        </w:rPr>
        <w:t xml:space="preserve"> al fax </w:t>
      </w:r>
      <w:proofErr w:type="spellStart"/>
      <w:r w:rsidR="00062F64">
        <w:rPr>
          <w:rStyle w:val="CharacterStyle1"/>
          <w:rFonts w:ascii="Verdana" w:hAnsi="Verdana" w:cs="Verdana"/>
          <w:sz w:val="18"/>
          <w:szCs w:val="18"/>
          <w:lang w:val="es-CR"/>
        </w:rPr>
        <w:t>xxxx</w:t>
      </w:r>
      <w:proofErr w:type="spellEnd"/>
      <w:r w:rsidRPr="001807D9">
        <w:rPr>
          <w:rStyle w:val="CharacterStyle1"/>
          <w:rFonts w:ascii="Verdana" w:hAnsi="Verdana" w:cs="Verdana"/>
          <w:sz w:val="18"/>
          <w:szCs w:val="18"/>
          <w:lang w:val="es-CR"/>
        </w:rPr>
        <w:t>."</w:t>
      </w:r>
    </w:p>
    <w:p w:rsidR="00EE04B0" w:rsidRPr="001807D9" w:rsidRDefault="00EE04B0">
      <w:pPr>
        <w:pStyle w:val="Style1"/>
        <w:kinsoku w:val="0"/>
        <w:overflowPunct w:val="0"/>
        <w:autoSpaceDE/>
        <w:autoSpaceDN/>
        <w:adjustRightInd/>
        <w:spacing w:before="579" w:line="297" w:lineRule="exact"/>
        <w:jc w:val="both"/>
        <w:textAlignment w:val="baseline"/>
        <w:rPr>
          <w:rStyle w:val="CharacterStyle1"/>
          <w:rFonts w:ascii="Verdana" w:hAnsi="Verdana" w:cs="Verdana"/>
          <w:sz w:val="24"/>
          <w:szCs w:val="24"/>
          <w:lang w:val="es-CR"/>
        </w:rPr>
      </w:pPr>
      <w:r w:rsidRPr="001807D9">
        <w:rPr>
          <w:rStyle w:val="CharacterStyle1"/>
          <w:rFonts w:ascii="Verdana" w:hAnsi="Verdana" w:cs="Verdana"/>
          <w:b/>
          <w:bCs/>
          <w:sz w:val="24"/>
          <w:szCs w:val="24"/>
          <w:lang w:val="es-CR"/>
        </w:rPr>
        <w:t xml:space="preserve">SEXTO: </w:t>
      </w:r>
      <w:r w:rsidRPr="001807D9">
        <w:rPr>
          <w:rStyle w:val="CharacterStyle1"/>
          <w:rFonts w:ascii="Verdana" w:hAnsi="Verdana" w:cs="Verdana"/>
          <w:sz w:val="24"/>
          <w:szCs w:val="24"/>
          <w:lang w:val="es-CR"/>
        </w:rPr>
        <w:t xml:space="preserve">La </w:t>
      </w:r>
      <w:r w:rsidR="00062F64" w:rsidRPr="001807D9">
        <w:rPr>
          <w:rStyle w:val="CharacterStyle1"/>
          <w:rFonts w:ascii="Verdana" w:hAnsi="Verdana" w:cs="Verdana"/>
          <w:sz w:val="24"/>
          <w:szCs w:val="24"/>
          <w:lang w:val="es-CR"/>
        </w:rPr>
        <w:t>Dirección</w:t>
      </w:r>
      <w:r w:rsidRPr="001807D9">
        <w:rPr>
          <w:rStyle w:val="CharacterStyle1"/>
          <w:rFonts w:ascii="Verdana" w:hAnsi="Verdana" w:cs="Verdana"/>
          <w:sz w:val="24"/>
          <w:szCs w:val="24"/>
          <w:lang w:val="es-CR"/>
        </w:rPr>
        <w:t xml:space="preserve"> de Asuntos </w:t>
      </w:r>
      <w:r w:rsidR="00062F64" w:rsidRPr="001807D9">
        <w:rPr>
          <w:rStyle w:val="CharacterStyle1"/>
          <w:rFonts w:ascii="Verdana" w:hAnsi="Verdana" w:cs="Verdana"/>
          <w:sz w:val="24"/>
          <w:szCs w:val="24"/>
          <w:lang w:val="es-CR"/>
        </w:rPr>
        <w:t>Jurídicos</w:t>
      </w:r>
      <w:r w:rsidRPr="001807D9">
        <w:rPr>
          <w:rStyle w:val="CharacterStyle1"/>
          <w:rFonts w:ascii="Verdana" w:hAnsi="Verdana" w:cs="Verdana"/>
          <w:sz w:val="24"/>
          <w:szCs w:val="24"/>
          <w:lang w:val="es-CR"/>
        </w:rPr>
        <w:t xml:space="preserve"> del Consejo de Transporte </w:t>
      </w:r>
      <w:r w:rsidR="00062F64" w:rsidRPr="001807D9">
        <w:rPr>
          <w:rStyle w:val="CharacterStyle1"/>
          <w:rFonts w:ascii="Verdana" w:hAnsi="Verdana" w:cs="Verdana"/>
          <w:sz w:val="24"/>
          <w:szCs w:val="24"/>
          <w:lang w:val="es-CR"/>
        </w:rPr>
        <w:t>Público</w:t>
      </w:r>
      <w:r w:rsidRPr="001807D9">
        <w:rPr>
          <w:rStyle w:val="CharacterStyle1"/>
          <w:rFonts w:ascii="Verdana" w:hAnsi="Verdana" w:cs="Verdana"/>
          <w:sz w:val="24"/>
          <w:szCs w:val="24"/>
          <w:lang w:val="es-CR"/>
        </w:rPr>
        <w:t xml:space="preserve"> en su informe </w:t>
      </w:r>
      <w:r w:rsidRPr="001807D9">
        <w:rPr>
          <w:rStyle w:val="CharacterStyle1"/>
          <w:rFonts w:ascii="Verdana" w:hAnsi="Verdana" w:cs="Verdana"/>
          <w:b/>
          <w:bCs/>
          <w:sz w:val="24"/>
          <w:szCs w:val="24"/>
          <w:lang w:val="es-CR"/>
        </w:rPr>
        <w:t xml:space="preserve">DAJ 213006080 del 18 de noviembre de 2013, </w:t>
      </w:r>
      <w:r w:rsidRPr="001807D9">
        <w:rPr>
          <w:rStyle w:val="CharacterStyle1"/>
          <w:rFonts w:ascii="Verdana" w:hAnsi="Verdana" w:cs="Verdana"/>
          <w:sz w:val="24"/>
          <w:szCs w:val="24"/>
          <w:lang w:val="es-CR"/>
        </w:rPr>
        <w:t xml:space="preserve">el cual constituye sustento </w:t>
      </w:r>
      <w:r w:rsidR="00062F64" w:rsidRPr="001807D9">
        <w:rPr>
          <w:rStyle w:val="CharacterStyle1"/>
          <w:rFonts w:ascii="Verdana" w:hAnsi="Verdana" w:cs="Verdana"/>
          <w:sz w:val="24"/>
          <w:szCs w:val="24"/>
          <w:lang w:val="es-CR"/>
        </w:rPr>
        <w:t>jurídico</w:t>
      </w:r>
      <w:r w:rsidRPr="001807D9">
        <w:rPr>
          <w:rStyle w:val="CharacterStyle1"/>
          <w:rFonts w:ascii="Verdana" w:hAnsi="Verdana" w:cs="Verdana"/>
          <w:sz w:val="24"/>
          <w:szCs w:val="24"/>
          <w:lang w:val="es-CR"/>
        </w:rPr>
        <w:t xml:space="preserve"> del acto que rechaza la Revocatoria, le indica a </w:t>
      </w:r>
      <w:r w:rsidR="00062F64">
        <w:rPr>
          <w:rStyle w:val="CharacterStyle1"/>
          <w:rFonts w:ascii="Verdana" w:hAnsi="Verdana" w:cs="Verdana"/>
          <w:sz w:val="24"/>
          <w:szCs w:val="24"/>
          <w:lang w:val="es-CR"/>
        </w:rPr>
        <w:t>l</w:t>
      </w:r>
      <w:r w:rsidRPr="001807D9">
        <w:rPr>
          <w:rStyle w:val="CharacterStyle1"/>
          <w:rFonts w:ascii="Verdana" w:hAnsi="Verdana" w:cs="Verdana"/>
          <w:sz w:val="24"/>
          <w:szCs w:val="24"/>
          <w:lang w:val="es-CR"/>
        </w:rPr>
        <w:t>a Junta Directiva lo siguiente: (</w:t>
      </w:r>
      <w:r w:rsidR="008B3831" w:rsidRPr="001807D9">
        <w:rPr>
          <w:rStyle w:val="CharacterStyle1"/>
          <w:rFonts w:ascii="Verdana" w:hAnsi="Verdana" w:cs="Verdana"/>
          <w:sz w:val="24"/>
          <w:szCs w:val="24"/>
          <w:lang w:val="es-CR"/>
        </w:rPr>
        <w:t>Léanse</w:t>
      </w:r>
      <w:r w:rsidRPr="001807D9">
        <w:rPr>
          <w:rStyle w:val="CharacterStyle1"/>
          <w:rFonts w:ascii="Verdana" w:hAnsi="Verdana" w:cs="Verdana"/>
          <w:sz w:val="24"/>
          <w:szCs w:val="24"/>
          <w:lang w:val="es-CR"/>
        </w:rPr>
        <w:t xml:space="preserve"> folios del 12 al 13 del expediente administrativo)</w:t>
      </w:r>
    </w:p>
    <w:p w:rsidR="00EE04B0" w:rsidRPr="001807D9" w:rsidRDefault="00EE04B0">
      <w:pPr>
        <w:pStyle w:val="Style1"/>
        <w:kinsoku w:val="0"/>
        <w:overflowPunct w:val="0"/>
        <w:autoSpaceDE/>
        <w:autoSpaceDN/>
        <w:adjustRightInd/>
        <w:spacing w:before="313" w:line="211" w:lineRule="exact"/>
        <w:jc w:val="center"/>
        <w:textAlignment w:val="baseline"/>
        <w:rPr>
          <w:rStyle w:val="CharacterStyle1"/>
          <w:rFonts w:ascii="Verdana" w:hAnsi="Verdana" w:cs="Verdana"/>
          <w:b/>
          <w:bCs/>
          <w:spacing w:val="-1"/>
          <w:sz w:val="18"/>
          <w:szCs w:val="18"/>
          <w:lang w:val="es-CR"/>
        </w:rPr>
      </w:pPr>
      <w:r w:rsidRPr="001807D9">
        <w:rPr>
          <w:rStyle w:val="CharacterStyle1"/>
          <w:rFonts w:ascii="Verdana" w:hAnsi="Verdana" w:cs="Verdana"/>
          <w:b/>
          <w:bCs/>
          <w:spacing w:val="-1"/>
          <w:sz w:val="18"/>
          <w:szCs w:val="18"/>
          <w:lang w:val="es-CR"/>
        </w:rPr>
        <w:t>"</w:t>
      </w:r>
      <w:r w:rsidR="00062F64" w:rsidRPr="001807D9">
        <w:rPr>
          <w:rStyle w:val="CharacterStyle1"/>
          <w:rFonts w:ascii="Verdana" w:hAnsi="Verdana" w:cs="Verdana"/>
          <w:b/>
          <w:bCs/>
          <w:spacing w:val="-1"/>
          <w:sz w:val="18"/>
          <w:szCs w:val="18"/>
          <w:lang w:val="es-CR"/>
        </w:rPr>
        <w:t>Análisis</w:t>
      </w:r>
    </w:p>
    <w:p w:rsidR="00EE04B0" w:rsidRPr="001807D9" w:rsidRDefault="00EE04B0">
      <w:pPr>
        <w:pStyle w:val="Style1"/>
        <w:kinsoku w:val="0"/>
        <w:overflowPunct w:val="0"/>
        <w:autoSpaceDE/>
        <w:autoSpaceDN/>
        <w:adjustRightInd/>
        <w:spacing w:before="8" w:line="211" w:lineRule="exact"/>
        <w:jc w:val="center"/>
        <w:textAlignment w:val="baseline"/>
        <w:rPr>
          <w:rStyle w:val="CharacterStyle1"/>
          <w:rFonts w:ascii="Verdana" w:hAnsi="Verdana" w:cs="Verdana"/>
          <w:b/>
          <w:bCs/>
          <w:sz w:val="18"/>
          <w:szCs w:val="18"/>
          <w:lang w:val="es-CR"/>
        </w:rPr>
      </w:pPr>
      <w:r w:rsidRPr="001807D9">
        <w:rPr>
          <w:rStyle w:val="CharacterStyle1"/>
          <w:rFonts w:ascii="Verdana" w:hAnsi="Verdana" w:cs="Verdana"/>
          <w:b/>
          <w:bCs/>
          <w:sz w:val="18"/>
          <w:szCs w:val="18"/>
          <w:lang w:val="es-CR"/>
        </w:rPr>
        <w:t xml:space="preserve">Sobre </w:t>
      </w:r>
      <w:r w:rsidR="00062F64">
        <w:rPr>
          <w:rStyle w:val="CharacterStyle1"/>
          <w:rFonts w:ascii="Verdana" w:hAnsi="Verdana" w:cs="Verdana"/>
          <w:b/>
          <w:bCs/>
          <w:sz w:val="18"/>
          <w:szCs w:val="18"/>
          <w:lang w:val="es-CR"/>
        </w:rPr>
        <w:t>l</w:t>
      </w:r>
      <w:r w:rsidRPr="001807D9">
        <w:rPr>
          <w:rStyle w:val="CharacterStyle1"/>
          <w:rFonts w:ascii="Verdana" w:hAnsi="Verdana" w:cs="Verdana"/>
          <w:b/>
          <w:bCs/>
          <w:sz w:val="18"/>
          <w:szCs w:val="18"/>
          <w:lang w:val="es-CR"/>
        </w:rPr>
        <w:t xml:space="preserve">a </w:t>
      </w:r>
      <w:r w:rsidR="00062F64" w:rsidRPr="001807D9">
        <w:rPr>
          <w:rStyle w:val="CharacterStyle1"/>
          <w:rFonts w:ascii="Verdana" w:hAnsi="Verdana" w:cs="Verdana"/>
          <w:b/>
          <w:bCs/>
          <w:sz w:val="18"/>
          <w:szCs w:val="18"/>
          <w:lang w:val="es-CR"/>
        </w:rPr>
        <w:t>Cancelación</w:t>
      </w:r>
      <w:r w:rsidRPr="001807D9">
        <w:rPr>
          <w:rStyle w:val="CharacterStyle1"/>
          <w:rFonts w:ascii="Verdana" w:hAnsi="Verdana" w:cs="Verdana"/>
          <w:b/>
          <w:bCs/>
          <w:sz w:val="18"/>
          <w:szCs w:val="18"/>
          <w:lang w:val="es-CR"/>
        </w:rPr>
        <w:t xml:space="preserve"> del Permiso de </w:t>
      </w:r>
      <w:r w:rsidR="00062F64" w:rsidRPr="001807D9">
        <w:rPr>
          <w:rStyle w:val="CharacterStyle1"/>
          <w:rFonts w:ascii="Verdana" w:hAnsi="Verdana" w:cs="Verdana"/>
          <w:b/>
          <w:bCs/>
          <w:sz w:val="18"/>
          <w:szCs w:val="18"/>
          <w:lang w:val="es-CR"/>
        </w:rPr>
        <w:t>Operación</w:t>
      </w:r>
    </w:p>
    <w:p w:rsidR="00EE04B0" w:rsidRPr="001807D9" w:rsidRDefault="00EE04B0">
      <w:pPr>
        <w:pStyle w:val="Style1"/>
        <w:kinsoku w:val="0"/>
        <w:overflowPunct w:val="0"/>
        <w:autoSpaceDE/>
        <w:autoSpaceDN/>
        <w:adjustRightInd/>
        <w:spacing w:before="224" w:line="222" w:lineRule="exact"/>
        <w:ind w:left="360" w:right="360"/>
        <w:jc w:val="both"/>
        <w:textAlignment w:val="baseline"/>
        <w:rPr>
          <w:rStyle w:val="CharacterStyle1"/>
          <w:rFonts w:ascii="Verdana" w:hAnsi="Verdana" w:cs="Verdana"/>
          <w:sz w:val="18"/>
          <w:szCs w:val="18"/>
          <w:lang w:val="es-CR"/>
        </w:rPr>
      </w:pPr>
      <w:r w:rsidRPr="001807D9">
        <w:rPr>
          <w:rStyle w:val="CharacterStyle1"/>
          <w:rFonts w:ascii="Verdana" w:hAnsi="Verdana" w:cs="Verdana"/>
          <w:sz w:val="18"/>
          <w:szCs w:val="18"/>
          <w:lang w:val="es-CR"/>
        </w:rPr>
        <w:t xml:space="preserve">Inicialmente, debe indicarse que el </w:t>
      </w:r>
      <w:r w:rsidR="00062F64" w:rsidRPr="001807D9">
        <w:rPr>
          <w:rStyle w:val="CharacterStyle1"/>
          <w:rFonts w:ascii="Verdana" w:hAnsi="Verdana" w:cs="Verdana"/>
          <w:sz w:val="18"/>
          <w:szCs w:val="18"/>
          <w:lang w:val="es-CR"/>
        </w:rPr>
        <w:t>artículo</w:t>
      </w:r>
      <w:r w:rsidRPr="001807D9">
        <w:rPr>
          <w:rStyle w:val="CharacterStyle1"/>
          <w:rFonts w:ascii="Verdana" w:hAnsi="Verdana" w:cs="Verdana"/>
          <w:sz w:val="18"/>
          <w:szCs w:val="18"/>
          <w:lang w:val="es-CR"/>
        </w:rPr>
        <w:t xml:space="preserve"> 154 de la Ley General de la </w:t>
      </w:r>
      <w:r w:rsidR="00062F64" w:rsidRPr="001807D9">
        <w:rPr>
          <w:rStyle w:val="CharacterStyle1"/>
          <w:rFonts w:ascii="Verdana" w:hAnsi="Verdana" w:cs="Verdana"/>
          <w:sz w:val="18"/>
          <w:szCs w:val="18"/>
          <w:lang w:val="es-CR"/>
        </w:rPr>
        <w:t>Administración</w:t>
      </w:r>
      <w:r w:rsidRPr="001807D9">
        <w:rPr>
          <w:rStyle w:val="CharacterStyle1"/>
          <w:rFonts w:ascii="Verdana" w:hAnsi="Verdana" w:cs="Verdana"/>
          <w:sz w:val="18"/>
          <w:szCs w:val="18"/>
          <w:lang w:val="es-CR"/>
        </w:rPr>
        <w:t xml:space="preserve"> </w:t>
      </w:r>
      <w:r w:rsidR="008B3831" w:rsidRPr="001807D9">
        <w:rPr>
          <w:rStyle w:val="CharacterStyle1"/>
          <w:rFonts w:ascii="Verdana" w:hAnsi="Verdana" w:cs="Verdana"/>
          <w:sz w:val="18"/>
          <w:szCs w:val="18"/>
          <w:lang w:val="es-CR"/>
        </w:rPr>
        <w:t>Pública</w:t>
      </w:r>
      <w:r w:rsidRPr="001807D9">
        <w:rPr>
          <w:rStyle w:val="CharacterStyle1"/>
          <w:rFonts w:ascii="Verdana" w:hAnsi="Verdana" w:cs="Verdana"/>
          <w:sz w:val="18"/>
          <w:szCs w:val="18"/>
          <w:lang w:val="es-CR"/>
        </w:rPr>
        <w:t xml:space="preserve"> establece lo siguiente:</w:t>
      </w:r>
    </w:p>
    <w:p w:rsidR="00EE04B0" w:rsidRPr="001807D9" w:rsidRDefault="00062F64">
      <w:pPr>
        <w:pStyle w:val="Style1"/>
        <w:kinsoku w:val="0"/>
        <w:overflowPunct w:val="0"/>
        <w:autoSpaceDE/>
        <w:autoSpaceDN/>
        <w:adjustRightInd/>
        <w:spacing w:before="214" w:line="221" w:lineRule="exact"/>
        <w:ind w:left="360" w:right="360"/>
        <w:jc w:val="both"/>
        <w:textAlignment w:val="baseline"/>
        <w:rPr>
          <w:rStyle w:val="CharacterStyle1"/>
          <w:rFonts w:ascii="Verdana" w:hAnsi="Verdana" w:cs="Verdana"/>
          <w:spacing w:val="2"/>
          <w:sz w:val="18"/>
          <w:szCs w:val="18"/>
          <w:lang w:val="es-CR"/>
        </w:rPr>
      </w:pPr>
      <w:r w:rsidRPr="001807D9">
        <w:rPr>
          <w:rStyle w:val="CharacterStyle1"/>
          <w:rFonts w:ascii="Verdana" w:hAnsi="Verdana" w:cs="Verdana"/>
          <w:spacing w:val="2"/>
          <w:sz w:val="18"/>
          <w:szCs w:val="18"/>
          <w:lang w:val="es-CR"/>
        </w:rPr>
        <w:t>Artículo</w:t>
      </w:r>
      <w:r w:rsidR="00EE04B0" w:rsidRPr="001807D9">
        <w:rPr>
          <w:rStyle w:val="CharacterStyle1"/>
          <w:rFonts w:ascii="Verdana" w:hAnsi="Verdana" w:cs="Verdana"/>
          <w:spacing w:val="2"/>
          <w:sz w:val="18"/>
          <w:szCs w:val="18"/>
          <w:lang w:val="es-CR"/>
        </w:rPr>
        <w:t xml:space="preserve"> 154: Los permisos de use del dominio </w:t>
      </w:r>
      <w:r w:rsidRPr="001807D9">
        <w:rPr>
          <w:rStyle w:val="CharacterStyle1"/>
          <w:rFonts w:ascii="Verdana" w:hAnsi="Verdana" w:cs="Verdana"/>
          <w:spacing w:val="2"/>
          <w:sz w:val="18"/>
          <w:szCs w:val="18"/>
          <w:lang w:val="es-CR"/>
        </w:rPr>
        <w:t>público</w:t>
      </w:r>
      <w:r w:rsidR="00EE04B0" w:rsidRPr="001807D9">
        <w:rPr>
          <w:rStyle w:val="CharacterStyle1"/>
          <w:rFonts w:ascii="Verdana" w:hAnsi="Verdana" w:cs="Verdana"/>
          <w:spacing w:val="2"/>
          <w:sz w:val="18"/>
          <w:szCs w:val="18"/>
          <w:lang w:val="es-CR"/>
        </w:rPr>
        <w:t xml:space="preserve">, y los </w:t>
      </w:r>
      <w:r w:rsidRPr="001807D9">
        <w:rPr>
          <w:rStyle w:val="CharacterStyle1"/>
          <w:rFonts w:ascii="Verdana" w:hAnsi="Verdana" w:cs="Verdana"/>
          <w:spacing w:val="2"/>
          <w:sz w:val="18"/>
          <w:szCs w:val="18"/>
          <w:lang w:val="es-CR"/>
        </w:rPr>
        <w:t>demás</w:t>
      </w:r>
      <w:r w:rsidR="00EE04B0" w:rsidRPr="001807D9">
        <w:rPr>
          <w:rStyle w:val="CharacterStyle1"/>
          <w:rFonts w:ascii="Verdana" w:hAnsi="Verdana" w:cs="Verdana"/>
          <w:spacing w:val="2"/>
          <w:sz w:val="18"/>
          <w:szCs w:val="18"/>
          <w:lang w:val="es-CR"/>
        </w:rPr>
        <w:t xml:space="preserve"> actos que reconozcan a un administrado un derecho expresa y </w:t>
      </w:r>
      <w:r w:rsidRPr="001807D9">
        <w:rPr>
          <w:rStyle w:val="CharacterStyle1"/>
          <w:rFonts w:ascii="Verdana" w:hAnsi="Verdana" w:cs="Verdana"/>
          <w:spacing w:val="2"/>
          <w:sz w:val="18"/>
          <w:szCs w:val="18"/>
          <w:lang w:val="es-CR"/>
        </w:rPr>
        <w:t>válidamente</w:t>
      </w:r>
      <w:r w:rsidR="00EE04B0" w:rsidRPr="001807D9">
        <w:rPr>
          <w:rStyle w:val="CharacterStyle1"/>
          <w:rFonts w:ascii="Verdana" w:hAnsi="Verdana" w:cs="Verdana"/>
          <w:spacing w:val="2"/>
          <w:sz w:val="18"/>
          <w:szCs w:val="18"/>
          <w:lang w:val="es-CR"/>
        </w:rPr>
        <w:t xml:space="preserve"> a titulo precario, podr</w:t>
      </w:r>
      <w:r>
        <w:rPr>
          <w:rStyle w:val="CharacterStyle1"/>
          <w:rFonts w:ascii="Verdana" w:hAnsi="Verdana" w:cs="Verdana"/>
          <w:spacing w:val="2"/>
          <w:sz w:val="18"/>
          <w:szCs w:val="18"/>
          <w:lang w:val="es-CR"/>
        </w:rPr>
        <w:t>á</w:t>
      </w:r>
      <w:r w:rsidR="00EE04B0" w:rsidRPr="001807D9">
        <w:rPr>
          <w:rStyle w:val="CharacterStyle1"/>
          <w:rFonts w:ascii="Verdana" w:hAnsi="Verdana" w:cs="Verdana"/>
          <w:spacing w:val="2"/>
          <w:sz w:val="18"/>
          <w:szCs w:val="18"/>
          <w:lang w:val="es-CR"/>
        </w:rPr>
        <w:t xml:space="preserve"> ser revocados por razones de oportunidad o conveniencia sin responsabilidad de la </w:t>
      </w:r>
      <w:r w:rsidR="00765752" w:rsidRPr="001807D9">
        <w:rPr>
          <w:rStyle w:val="CharacterStyle1"/>
          <w:rFonts w:ascii="Verdana" w:hAnsi="Verdana" w:cs="Verdana"/>
          <w:spacing w:val="2"/>
          <w:sz w:val="18"/>
          <w:szCs w:val="18"/>
          <w:lang w:val="es-CR"/>
        </w:rPr>
        <w:t>Administración</w:t>
      </w:r>
      <w:r w:rsidR="00EE04B0" w:rsidRPr="001807D9">
        <w:rPr>
          <w:rStyle w:val="CharacterStyle1"/>
          <w:rFonts w:ascii="Verdana" w:hAnsi="Verdana" w:cs="Verdana"/>
          <w:spacing w:val="2"/>
          <w:sz w:val="18"/>
          <w:szCs w:val="18"/>
          <w:lang w:val="es-CR"/>
        </w:rPr>
        <w:t xml:space="preserve">, pero la </w:t>
      </w:r>
      <w:r w:rsidR="00765752" w:rsidRPr="001807D9">
        <w:rPr>
          <w:rStyle w:val="CharacterStyle1"/>
          <w:rFonts w:ascii="Verdana" w:hAnsi="Verdana" w:cs="Verdana"/>
          <w:spacing w:val="2"/>
          <w:sz w:val="18"/>
          <w:szCs w:val="18"/>
          <w:lang w:val="es-CR"/>
        </w:rPr>
        <w:t>revocación</w:t>
      </w:r>
      <w:r w:rsidR="00EE04B0" w:rsidRPr="001807D9">
        <w:rPr>
          <w:rStyle w:val="CharacterStyle1"/>
          <w:rFonts w:ascii="Verdana" w:hAnsi="Verdana" w:cs="Verdana"/>
          <w:spacing w:val="2"/>
          <w:sz w:val="18"/>
          <w:szCs w:val="18"/>
          <w:lang w:val="es-CR"/>
        </w:rPr>
        <w:t xml:space="preserve"> no </w:t>
      </w:r>
      <w:r w:rsidR="00765752" w:rsidRPr="001807D9">
        <w:rPr>
          <w:rStyle w:val="CharacterStyle1"/>
          <w:rFonts w:ascii="Verdana" w:hAnsi="Verdana" w:cs="Verdana"/>
          <w:spacing w:val="2"/>
          <w:sz w:val="18"/>
          <w:szCs w:val="18"/>
          <w:lang w:val="es-CR"/>
        </w:rPr>
        <w:t>deberá</w:t>
      </w:r>
      <w:r w:rsidR="00EE04B0" w:rsidRPr="001807D9">
        <w:rPr>
          <w:rStyle w:val="CharacterStyle1"/>
          <w:rFonts w:ascii="Verdana" w:hAnsi="Verdana" w:cs="Verdana"/>
          <w:spacing w:val="2"/>
          <w:sz w:val="18"/>
          <w:szCs w:val="18"/>
          <w:lang w:val="es-CR"/>
        </w:rPr>
        <w:t xml:space="preserve"> ser intempestiva ni arbitraria y </w:t>
      </w:r>
      <w:r w:rsidR="00765752" w:rsidRPr="001807D9">
        <w:rPr>
          <w:rStyle w:val="CharacterStyle1"/>
          <w:rFonts w:ascii="Verdana" w:hAnsi="Verdana" w:cs="Verdana"/>
          <w:spacing w:val="2"/>
          <w:sz w:val="18"/>
          <w:szCs w:val="18"/>
          <w:lang w:val="es-CR"/>
        </w:rPr>
        <w:t>deberá</w:t>
      </w:r>
      <w:r w:rsidR="00EE04B0" w:rsidRPr="001807D9">
        <w:rPr>
          <w:rStyle w:val="CharacterStyle1"/>
          <w:rFonts w:ascii="Verdana" w:hAnsi="Verdana" w:cs="Verdana"/>
          <w:spacing w:val="2"/>
          <w:sz w:val="18"/>
          <w:szCs w:val="18"/>
          <w:lang w:val="es-CR"/>
        </w:rPr>
        <w:t xml:space="preserve"> darse en todos los casos un plazo prudencial para el cumplimiento del acto de </w:t>
      </w:r>
      <w:r w:rsidR="00765752" w:rsidRPr="001807D9">
        <w:rPr>
          <w:rStyle w:val="CharacterStyle1"/>
          <w:rFonts w:ascii="Verdana" w:hAnsi="Verdana" w:cs="Verdana"/>
          <w:spacing w:val="2"/>
          <w:sz w:val="18"/>
          <w:szCs w:val="18"/>
          <w:lang w:val="es-CR"/>
        </w:rPr>
        <w:t>revocación</w:t>
      </w:r>
      <w:r w:rsidR="00EE04B0" w:rsidRPr="001807D9">
        <w:rPr>
          <w:rStyle w:val="CharacterStyle1"/>
          <w:rFonts w:ascii="Verdana" w:hAnsi="Verdana" w:cs="Verdana"/>
          <w:spacing w:val="2"/>
          <w:sz w:val="18"/>
          <w:szCs w:val="18"/>
          <w:lang w:val="es-CR"/>
        </w:rPr>
        <w:t>.</w:t>
      </w:r>
    </w:p>
    <w:p w:rsidR="00EE04B0" w:rsidRPr="001807D9" w:rsidRDefault="00EE04B0">
      <w:pPr>
        <w:pStyle w:val="Style1"/>
        <w:kinsoku w:val="0"/>
        <w:overflowPunct w:val="0"/>
        <w:autoSpaceDE/>
        <w:autoSpaceDN/>
        <w:adjustRightInd/>
        <w:spacing w:line="220" w:lineRule="exact"/>
        <w:ind w:left="360" w:right="360"/>
        <w:jc w:val="both"/>
        <w:textAlignment w:val="baseline"/>
        <w:rPr>
          <w:rStyle w:val="CharacterStyle1"/>
          <w:rFonts w:ascii="Verdana" w:hAnsi="Verdana" w:cs="Verdana"/>
          <w:sz w:val="18"/>
          <w:szCs w:val="18"/>
          <w:lang w:val="es-CR"/>
        </w:rPr>
      </w:pPr>
      <w:r w:rsidRPr="001807D9">
        <w:rPr>
          <w:rStyle w:val="CharacterStyle1"/>
          <w:rFonts w:ascii="Verdana" w:hAnsi="Verdana" w:cs="Verdana"/>
          <w:sz w:val="18"/>
          <w:szCs w:val="18"/>
          <w:lang w:val="es-CR"/>
        </w:rPr>
        <w:t>Ha sido enf</w:t>
      </w:r>
      <w:r w:rsidR="00765752">
        <w:rPr>
          <w:rStyle w:val="CharacterStyle1"/>
          <w:rFonts w:ascii="Verdana" w:hAnsi="Verdana" w:cs="Verdana"/>
          <w:sz w:val="18"/>
          <w:szCs w:val="18"/>
          <w:lang w:val="es-CR"/>
        </w:rPr>
        <w:t>át</w:t>
      </w:r>
      <w:r w:rsidRPr="001807D9">
        <w:rPr>
          <w:rStyle w:val="CharacterStyle1"/>
          <w:rFonts w:ascii="Verdana" w:hAnsi="Verdana" w:cs="Verdana"/>
          <w:sz w:val="18"/>
          <w:szCs w:val="18"/>
          <w:lang w:val="es-CR"/>
        </w:rPr>
        <w:t xml:space="preserve">ica la Jurisprudencia en cuanto a la </w:t>
      </w:r>
      <w:r w:rsidR="00765752" w:rsidRPr="001807D9">
        <w:rPr>
          <w:rStyle w:val="CharacterStyle1"/>
          <w:rFonts w:ascii="Verdana" w:hAnsi="Verdana" w:cs="Verdana"/>
          <w:sz w:val="18"/>
          <w:szCs w:val="18"/>
          <w:lang w:val="es-CR"/>
        </w:rPr>
        <w:t>aplicación</w:t>
      </w:r>
      <w:r w:rsidRPr="001807D9">
        <w:rPr>
          <w:rStyle w:val="CharacterStyle1"/>
          <w:rFonts w:ascii="Verdana" w:hAnsi="Verdana" w:cs="Verdana"/>
          <w:sz w:val="18"/>
          <w:szCs w:val="18"/>
          <w:lang w:val="es-CR"/>
        </w:rPr>
        <w:t xml:space="preserve"> de este articulo toda vez que los permisos otorgados para la </w:t>
      </w:r>
      <w:r w:rsidR="00765752" w:rsidRPr="001807D9">
        <w:rPr>
          <w:rStyle w:val="CharacterStyle1"/>
          <w:rFonts w:ascii="Verdana" w:hAnsi="Verdana" w:cs="Verdana"/>
          <w:sz w:val="18"/>
          <w:szCs w:val="18"/>
          <w:lang w:val="es-CR"/>
        </w:rPr>
        <w:t>prestación</w:t>
      </w:r>
      <w:r w:rsidRPr="001807D9">
        <w:rPr>
          <w:rStyle w:val="CharacterStyle1"/>
          <w:rFonts w:ascii="Verdana" w:hAnsi="Verdana" w:cs="Verdana"/>
          <w:sz w:val="18"/>
          <w:szCs w:val="18"/>
          <w:lang w:val="es-CR"/>
        </w:rPr>
        <w:t xml:space="preserve"> del servicio de transporte </w:t>
      </w:r>
      <w:r w:rsidR="00765752" w:rsidRPr="001807D9">
        <w:rPr>
          <w:rStyle w:val="CharacterStyle1"/>
          <w:rFonts w:ascii="Verdana" w:hAnsi="Verdana" w:cs="Verdana"/>
          <w:sz w:val="18"/>
          <w:szCs w:val="18"/>
          <w:lang w:val="es-CR"/>
        </w:rPr>
        <w:t>público</w:t>
      </w:r>
      <w:r w:rsidRPr="001807D9">
        <w:rPr>
          <w:rStyle w:val="CharacterStyle1"/>
          <w:rFonts w:ascii="Verdana" w:hAnsi="Verdana" w:cs="Verdana"/>
          <w:sz w:val="18"/>
          <w:szCs w:val="18"/>
          <w:lang w:val="es-CR"/>
        </w:rPr>
        <w:t xml:space="preserve"> generan para el permisionario derechos a titulo precario, es decir inestables, transitorios, que puede ser revocado, modificado, ampliado o restringido, sin ninguna responsabilidad para la </w:t>
      </w:r>
      <w:r w:rsidR="00765752" w:rsidRPr="001807D9">
        <w:rPr>
          <w:rStyle w:val="CharacterStyle1"/>
          <w:rFonts w:ascii="Verdana" w:hAnsi="Verdana" w:cs="Verdana"/>
          <w:sz w:val="18"/>
          <w:szCs w:val="18"/>
          <w:lang w:val="es-CR"/>
        </w:rPr>
        <w:t>Administración</w:t>
      </w:r>
      <w:r w:rsidRPr="001807D9">
        <w:rPr>
          <w:rStyle w:val="CharacterStyle1"/>
          <w:rFonts w:ascii="Verdana" w:hAnsi="Verdana" w:cs="Verdana"/>
          <w:sz w:val="18"/>
          <w:szCs w:val="18"/>
          <w:lang w:val="es-CR"/>
        </w:rPr>
        <w:t xml:space="preserve"> (Voto 2202-91 de las 15:39 del 21 de mayo de 1991).</w:t>
      </w:r>
    </w:p>
    <w:p w:rsidR="00EE04B0" w:rsidRPr="001807D9" w:rsidRDefault="00EE04B0">
      <w:pPr>
        <w:pStyle w:val="Style1"/>
        <w:kinsoku w:val="0"/>
        <w:overflowPunct w:val="0"/>
        <w:autoSpaceDE/>
        <w:autoSpaceDN/>
        <w:adjustRightInd/>
        <w:spacing w:line="221" w:lineRule="exact"/>
        <w:ind w:left="360" w:right="360"/>
        <w:jc w:val="both"/>
        <w:textAlignment w:val="baseline"/>
        <w:rPr>
          <w:rStyle w:val="CharacterStyle1"/>
          <w:rFonts w:ascii="Verdana" w:hAnsi="Verdana" w:cs="Verdana"/>
          <w:sz w:val="18"/>
          <w:szCs w:val="18"/>
          <w:lang w:val="es-CR"/>
        </w:rPr>
      </w:pPr>
      <w:r w:rsidRPr="001807D9">
        <w:rPr>
          <w:rStyle w:val="CharacterStyle1"/>
          <w:rFonts w:ascii="Verdana" w:hAnsi="Verdana" w:cs="Verdana"/>
          <w:sz w:val="18"/>
          <w:szCs w:val="18"/>
          <w:lang w:val="es-CR"/>
        </w:rPr>
        <w:t xml:space="preserve">(...) Por otro lado, el 'permiso', por su naturaleza, es transitorio o precario, puede ser revocado, modificado, ampliado o restringido sin ninguna responsabilidad para la </w:t>
      </w:r>
      <w:r w:rsidR="00765752" w:rsidRPr="001807D9">
        <w:rPr>
          <w:rStyle w:val="CharacterStyle1"/>
          <w:rFonts w:ascii="Verdana" w:hAnsi="Verdana" w:cs="Verdana"/>
          <w:sz w:val="18"/>
          <w:szCs w:val="18"/>
          <w:lang w:val="es-CR"/>
        </w:rPr>
        <w:t>Administración</w:t>
      </w:r>
      <w:r w:rsidRPr="001807D9">
        <w:rPr>
          <w:rStyle w:val="CharacterStyle1"/>
          <w:rFonts w:ascii="Verdana" w:hAnsi="Verdana" w:cs="Verdana"/>
          <w:sz w:val="18"/>
          <w:szCs w:val="18"/>
          <w:lang w:val="es-CR"/>
        </w:rPr>
        <w:t xml:space="preserve"> por razones calificadas de oportunidad y conveniencia, sin que tal </w:t>
      </w:r>
      <w:r w:rsidR="00765752" w:rsidRPr="001807D9">
        <w:rPr>
          <w:rStyle w:val="CharacterStyle1"/>
          <w:rFonts w:ascii="Verdana" w:hAnsi="Verdana" w:cs="Verdana"/>
          <w:sz w:val="18"/>
          <w:szCs w:val="18"/>
          <w:lang w:val="es-CR"/>
        </w:rPr>
        <w:t>revocación</w:t>
      </w:r>
      <w:r w:rsidRPr="001807D9">
        <w:rPr>
          <w:rStyle w:val="CharacterStyle1"/>
          <w:rFonts w:ascii="Verdana" w:hAnsi="Verdana" w:cs="Verdana"/>
          <w:sz w:val="18"/>
          <w:szCs w:val="18"/>
          <w:lang w:val="es-CR"/>
        </w:rPr>
        <w:t xml:space="preserve"> pueda ser intempestivamente ni arbitraria, como lo dispone el </w:t>
      </w:r>
      <w:r w:rsidR="00765752" w:rsidRPr="001807D9">
        <w:rPr>
          <w:rStyle w:val="CharacterStyle1"/>
          <w:rFonts w:ascii="Verdana" w:hAnsi="Verdana" w:cs="Verdana"/>
          <w:sz w:val="18"/>
          <w:szCs w:val="18"/>
          <w:lang w:val="es-CR"/>
        </w:rPr>
        <w:t>artículo</w:t>
      </w:r>
      <w:r w:rsidRPr="001807D9">
        <w:rPr>
          <w:rStyle w:val="CharacterStyle1"/>
          <w:rFonts w:ascii="Verdana" w:hAnsi="Verdana" w:cs="Verdana"/>
          <w:sz w:val="18"/>
          <w:szCs w:val="18"/>
          <w:lang w:val="es-CR"/>
        </w:rPr>
        <w:t xml:space="preserve"> 153 y 154 de la Ley General de la </w:t>
      </w:r>
      <w:r w:rsidR="00765752" w:rsidRPr="001807D9">
        <w:rPr>
          <w:rStyle w:val="CharacterStyle1"/>
          <w:rFonts w:ascii="Verdana" w:hAnsi="Verdana" w:cs="Verdana"/>
          <w:sz w:val="18"/>
          <w:szCs w:val="18"/>
          <w:lang w:val="es-CR"/>
        </w:rPr>
        <w:t>Administración</w:t>
      </w:r>
      <w:r w:rsidRPr="001807D9">
        <w:rPr>
          <w:rStyle w:val="CharacterStyle1"/>
          <w:rFonts w:ascii="Verdana" w:hAnsi="Verdana" w:cs="Verdana"/>
          <w:sz w:val="18"/>
          <w:szCs w:val="18"/>
          <w:lang w:val="es-CR"/>
        </w:rPr>
        <w:t xml:space="preserve"> </w:t>
      </w:r>
      <w:r w:rsidR="00765752" w:rsidRPr="001807D9">
        <w:rPr>
          <w:rStyle w:val="CharacterStyle1"/>
          <w:rFonts w:ascii="Verdana" w:hAnsi="Verdana" w:cs="Verdana"/>
          <w:sz w:val="18"/>
          <w:szCs w:val="18"/>
          <w:lang w:val="es-CR"/>
        </w:rPr>
        <w:t>Pública</w:t>
      </w:r>
      <w:r w:rsidRPr="001807D9">
        <w:rPr>
          <w:rStyle w:val="CharacterStyle1"/>
          <w:rFonts w:ascii="Verdana" w:hAnsi="Verdana" w:cs="Verdana"/>
          <w:sz w:val="18"/>
          <w:szCs w:val="18"/>
          <w:lang w:val="es-CR"/>
        </w:rPr>
        <w:t xml:space="preserve">, ni el perjuicio de los derechos que </w:t>
      </w:r>
      <w:r w:rsidR="00765752" w:rsidRPr="001807D9">
        <w:rPr>
          <w:rStyle w:val="CharacterStyle1"/>
          <w:rFonts w:ascii="Verdana" w:hAnsi="Verdana" w:cs="Verdana"/>
          <w:sz w:val="18"/>
          <w:szCs w:val="18"/>
          <w:lang w:val="es-CR"/>
        </w:rPr>
        <w:t>legítimamente</w:t>
      </w:r>
      <w:r w:rsidRPr="001807D9">
        <w:rPr>
          <w:rStyle w:val="CharacterStyle1"/>
          <w:rFonts w:ascii="Verdana" w:hAnsi="Verdana" w:cs="Verdana"/>
          <w:sz w:val="18"/>
          <w:szCs w:val="18"/>
          <w:lang w:val="es-CR"/>
        </w:rPr>
        <w:t xml:space="preserve">, le pueda corresponder al permisionario. A criterio de esta Sala, no existe fundamento constitucional para que el accionante se considere Concesionado de Hecho, toda vez que ostenta la simple </w:t>
      </w:r>
      <w:r w:rsidR="00765752" w:rsidRPr="001807D9">
        <w:rPr>
          <w:rStyle w:val="CharacterStyle1"/>
          <w:rFonts w:ascii="Verdana" w:hAnsi="Verdana" w:cs="Verdana"/>
          <w:sz w:val="18"/>
          <w:szCs w:val="18"/>
          <w:lang w:val="es-CR"/>
        </w:rPr>
        <w:t>condición</w:t>
      </w:r>
      <w:r w:rsidRPr="001807D9">
        <w:rPr>
          <w:rStyle w:val="CharacterStyle1"/>
          <w:rFonts w:ascii="Verdana" w:hAnsi="Verdana" w:cs="Verdana"/>
          <w:sz w:val="18"/>
          <w:szCs w:val="18"/>
          <w:lang w:val="es-CR"/>
        </w:rPr>
        <w:t xml:space="preserve"> de permisionario de </w:t>
      </w:r>
      <w:r w:rsidR="00765752" w:rsidRPr="001807D9">
        <w:rPr>
          <w:rStyle w:val="CharacterStyle1"/>
          <w:rFonts w:ascii="Verdana" w:hAnsi="Verdana" w:cs="Verdana"/>
          <w:sz w:val="18"/>
          <w:szCs w:val="18"/>
          <w:lang w:val="es-CR"/>
        </w:rPr>
        <w:t>operación</w:t>
      </w:r>
      <w:r w:rsidRPr="001807D9">
        <w:rPr>
          <w:rStyle w:val="CharacterStyle1"/>
          <w:rFonts w:ascii="Verdana" w:hAnsi="Verdana" w:cs="Verdana"/>
          <w:sz w:val="18"/>
          <w:szCs w:val="18"/>
          <w:lang w:val="es-CR"/>
        </w:rPr>
        <w:t xml:space="preserve"> en la</w:t>
      </w:r>
    </w:p>
    <w:p w:rsidR="00EE04B0" w:rsidRPr="001807D9" w:rsidRDefault="00EE04B0">
      <w:pPr>
        <w:widowControl/>
        <w:kinsoku/>
        <w:overflowPunct/>
        <w:autoSpaceDE w:val="0"/>
        <w:autoSpaceDN w:val="0"/>
        <w:adjustRightInd w:val="0"/>
        <w:textAlignment w:val="auto"/>
        <w:rPr>
          <w:lang w:val="es-CR"/>
        </w:rPr>
        <w:sectPr w:rsidR="00EE04B0" w:rsidRPr="001807D9">
          <w:pgSz w:w="12120" w:h="15840"/>
          <w:pgMar w:top="1440" w:right="1519" w:bottom="358" w:left="1721" w:header="720" w:footer="720" w:gutter="0"/>
          <w:cols w:space="720"/>
          <w:noEndnote/>
        </w:sectPr>
      </w:pPr>
    </w:p>
    <w:p w:rsidR="00EE04B0" w:rsidRPr="001807D9" w:rsidRDefault="00765752">
      <w:pPr>
        <w:pStyle w:val="Style1"/>
        <w:kinsoku w:val="0"/>
        <w:overflowPunct w:val="0"/>
        <w:autoSpaceDE/>
        <w:autoSpaceDN/>
        <w:adjustRightInd/>
        <w:spacing w:before="19" w:line="221" w:lineRule="exact"/>
        <w:ind w:left="360" w:right="360"/>
        <w:jc w:val="both"/>
        <w:textAlignment w:val="baseline"/>
        <w:rPr>
          <w:rStyle w:val="CharacterStyle1"/>
          <w:rFonts w:ascii="Verdana" w:hAnsi="Verdana" w:cs="Verdana"/>
          <w:sz w:val="18"/>
          <w:szCs w:val="18"/>
          <w:lang w:val="es-CR"/>
        </w:rPr>
      </w:pPr>
      <w:proofErr w:type="gramStart"/>
      <w:r w:rsidRPr="001807D9">
        <w:rPr>
          <w:rStyle w:val="CharacterStyle1"/>
          <w:rFonts w:ascii="Verdana" w:hAnsi="Verdana" w:cs="Verdana"/>
          <w:sz w:val="18"/>
          <w:szCs w:val="18"/>
          <w:lang w:val="es-CR"/>
        </w:rPr>
        <w:t>presentación</w:t>
      </w:r>
      <w:proofErr w:type="gramEnd"/>
      <w:r w:rsidR="00EE04B0" w:rsidRPr="001807D9">
        <w:rPr>
          <w:rStyle w:val="CharacterStyle1"/>
          <w:rFonts w:ascii="Verdana" w:hAnsi="Verdana" w:cs="Verdana"/>
          <w:sz w:val="18"/>
          <w:szCs w:val="18"/>
          <w:lang w:val="es-CR"/>
        </w:rPr>
        <w:t xml:space="preserve"> de un servicio </w:t>
      </w:r>
      <w:r w:rsidRPr="001807D9">
        <w:rPr>
          <w:rStyle w:val="CharacterStyle1"/>
          <w:rFonts w:ascii="Verdana" w:hAnsi="Verdana" w:cs="Verdana"/>
          <w:sz w:val="18"/>
          <w:szCs w:val="18"/>
          <w:lang w:val="es-CR"/>
        </w:rPr>
        <w:t>público</w:t>
      </w:r>
      <w:r w:rsidR="00EE04B0" w:rsidRPr="001807D9">
        <w:rPr>
          <w:rStyle w:val="CharacterStyle1"/>
          <w:rFonts w:ascii="Verdana" w:hAnsi="Verdana" w:cs="Verdana"/>
          <w:sz w:val="18"/>
          <w:szCs w:val="18"/>
          <w:lang w:val="es-CR"/>
        </w:rPr>
        <w:t xml:space="preserve"> de transportes en la modalidad de autobuses, no siendo admisible que la simple </w:t>
      </w:r>
      <w:r w:rsidRPr="001807D9">
        <w:rPr>
          <w:rStyle w:val="CharacterStyle1"/>
          <w:rFonts w:ascii="Verdana" w:hAnsi="Verdana" w:cs="Verdana"/>
          <w:sz w:val="18"/>
          <w:szCs w:val="18"/>
          <w:lang w:val="es-CR"/>
        </w:rPr>
        <w:t>prestación</w:t>
      </w:r>
      <w:r w:rsidR="00EE04B0" w:rsidRPr="001807D9">
        <w:rPr>
          <w:rStyle w:val="CharacterStyle1"/>
          <w:rFonts w:ascii="Verdana" w:hAnsi="Verdana" w:cs="Verdana"/>
          <w:sz w:val="18"/>
          <w:szCs w:val="18"/>
          <w:lang w:val="es-CR"/>
        </w:rPr>
        <w:t xml:space="preserve"> continua de este servicio, desemboque en la </w:t>
      </w:r>
      <w:r w:rsidRPr="001807D9">
        <w:rPr>
          <w:rStyle w:val="CharacterStyle1"/>
          <w:rFonts w:ascii="Verdana" w:hAnsi="Verdana" w:cs="Verdana"/>
          <w:sz w:val="18"/>
          <w:szCs w:val="18"/>
          <w:lang w:val="es-CR"/>
        </w:rPr>
        <w:t>condición</w:t>
      </w:r>
      <w:r w:rsidR="00EE04B0" w:rsidRPr="001807D9">
        <w:rPr>
          <w:rStyle w:val="CharacterStyle1"/>
          <w:rFonts w:ascii="Verdana" w:hAnsi="Verdana" w:cs="Verdana"/>
          <w:sz w:val="18"/>
          <w:szCs w:val="18"/>
          <w:lang w:val="es-CR"/>
        </w:rPr>
        <w:t xml:space="preserve"> de concesionario (...)</w:t>
      </w:r>
    </w:p>
    <w:p w:rsidR="00EE04B0" w:rsidRPr="001807D9" w:rsidRDefault="00EE04B0">
      <w:pPr>
        <w:pStyle w:val="Style1"/>
        <w:kinsoku w:val="0"/>
        <w:overflowPunct w:val="0"/>
        <w:autoSpaceDE/>
        <w:autoSpaceDN/>
        <w:adjustRightInd/>
        <w:spacing w:before="9" w:line="220" w:lineRule="exact"/>
        <w:ind w:left="360" w:right="360"/>
        <w:jc w:val="both"/>
        <w:textAlignment w:val="baseline"/>
        <w:rPr>
          <w:rStyle w:val="CharacterStyle1"/>
          <w:rFonts w:ascii="Verdana" w:hAnsi="Verdana" w:cs="Verdana"/>
          <w:sz w:val="18"/>
          <w:szCs w:val="18"/>
          <w:lang w:val="es-CR"/>
        </w:rPr>
      </w:pPr>
      <w:r w:rsidRPr="001807D9">
        <w:rPr>
          <w:rStyle w:val="CharacterStyle1"/>
          <w:rFonts w:ascii="Verdana" w:hAnsi="Verdana" w:cs="Verdana"/>
          <w:sz w:val="18"/>
          <w:szCs w:val="18"/>
          <w:lang w:val="es-CR"/>
        </w:rPr>
        <w:t xml:space="preserve">En el caso que nos ocupa, el Departamento de </w:t>
      </w:r>
      <w:r w:rsidR="00765752" w:rsidRPr="001807D9">
        <w:rPr>
          <w:rStyle w:val="CharacterStyle1"/>
          <w:rFonts w:ascii="Verdana" w:hAnsi="Verdana" w:cs="Verdana"/>
          <w:sz w:val="18"/>
          <w:szCs w:val="18"/>
          <w:lang w:val="es-CR"/>
        </w:rPr>
        <w:t>Inspección</w:t>
      </w:r>
      <w:r w:rsidRPr="001807D9">
        <w:rPr>
          <w:rStyle w:val="CharacterStyle1"/>
          <w:rFonts w:ascii="Verdana" w:hAnsi="Verdana" w:cs="Verdana"/>
          <w:sz w:val="18"/>
          <w:szCs w:val="18"/>
          <w:lang w:val="es-CR"/>
        </w:rPr>
        <w:t xml:space="preserve"> y Control </w:t>
      </w:r>
      <w:r w:rsidR="00765752">
        <w:rPr>
          <w:rStyle w:val="CharacterStyle1"/>
          <w:rFonts w:ascii="Verdana" w:hAnsi="Verdana" w:cs="Verdana"/>
          <w:sz w:val="18"/>
          <w:szCs w:val="18"/>
          <w:lang w:val="es-CR"/>
        </w:rPr>
        <w:t>l</w:t>
      </w:r>
      <w:r w:rsidRPr="001807D9">
        <w:rPr>
          <w:rStyle w:val="CharacterStyle1"/>
          <w:rFonts w:ascii="Verdana" w:hAnsi="Verdana" w:cs="Verdana"/>
          <w:sz w:val="18"/>
          <w:szCs w:val="18"/>
          <w:lang w:val="es-CR"/>
        </w:rPr>
        <w:t xml:space="preserve">ogre determinar que se presenta una </w:t>
      </w:r>
      <w:r w:rsidR="00765752" w:rsidRPr="001807D9">
        <w:rPr>
          <w:rStyle w:val="CharacterStyle1"/>
          <w:rFonts w:ascii="Verdana" w:hAnsi="Verdana" w:cs="Verdana"/>
          <w:sz w:val="18"/>
          <w:szCs w:val="18"/>
          <w:lang w:val="es-CR"/>
        </w:rPr>
        <w:t>problemática</w:t>
      </w:r>
      <w:r w:rsidRPr="001807D9">
        <w:rPr>
          <w:rStyle w:val="CharacterStyle1"/>
          <w:rFonts w:ascii="Verdana" w:hAnsi="Verdana" w:cs="Verdana"/>
          <w:sz w:val="18"/>
          <w:szCs w:val="18"/>
          <w:lang w:val="es-CR"/>
        </w:rPr>
        <w:t xml:space="preserve"> respecto a la ruta 1500 donde en la actualidad el servicio se encuentra en abandono, y desde el a</w:t>
      </w:r>
      <w:r w:rsidR="00765752">
        <w:rPr>
          <w:rStyle w:val="CharacterStyle1"/>
          <w:rFonts w:ascii="Verdana" w:hAnsi="Verdana" w:cs="Verdana"/>
          <w:sz w:val="18"/>
          <w:szCs w:val="18"/>
          <w:lang w:val="es-CR"/>
        </w:rPr>
        <w:t>ñ</w:t>
      </w:r>
      <w:r w:rsidRPr="001807D9">
        <w:rPr>
          <w:rStyle w:val="CharacterStyle1"/>
          <w:rFonts w:ascii="Verdana" w:hAnsi="Verdana" w:cs="Verdana"/>
          <w:sz w:val="18"/>
          <w:szCs w:val="18"/>
          <w:lang w:val="es-CR"/>
        </w:rPr>
        <w:t xml:space="preserve">o 1992 no se </w:t>
      </w:r>
      <w:r w:rsidR="00765752" w:rsidRPr="001807D9">
        <w:rPr>
          <w:rStyle w:val="CharacterStyle1"/>
          <w:rFonts w:ascii="Verdana" w:hAnsi="Verdana" w:cs="Verdana"/>
          <w:sz w:val="18"/>
          <w:szCs w:val="18"/>
          <w:lang w:val="es-CR"/>
        </w:rPr>
        <w:t>formalizó</w:t>
      </w:r>
      <w:r w:rsidRPr="001807D9">
        <w:rPr>
          <w:rStyle w:val="CharacterStyle1"/>
          <w:rFonts w:ascii="Verdana" w:hAnsi="Verdana" w:cs="Verdana"/>
          <w:sz w:val="18"/>
          <w:szCs w:val="18"/>
          <w:lang w:val="es-CR"/>
        </w:rPr>
        <w:t xml:space="preserve"> ni </w:t>
      </w:r>
      <w:r w:rsidR="00765752" w:rsidRPr="001807D9">
        <w:rPr>
          <w:rStyle w:val="CharacterStyle1"/>
          <w:rFonts w:ascii="Verdana" w:hAnsi="Verdana" w:cs="Verdana"/>
          <w:sz w:val="18"/>
          <w:szCs w:val="18"/>
          <w:lang w:val="es-CR"/>
        </w:rPr>
        <w:t>inscribió</w:t>
      </w:r>
      <w:r w:rsidRPr="001807D9">
        <w:rPr>
          <w:rStyle w:val="CharacterStyle1"/>
          <w:rFonts w:ascii="Verdana" w:hAnsi="Verdana" w:cs="Verdana"/>
          <w:sz w:val="18"/>
          <w:szCs w:val="18"/>
          <w:lang w:val="es-CR"/>
        </w:rPr>
        <w:t xml:space="preserve"> la flota para operar el servicio.</w:t>
      </w:r>
    </w:p>
    <w:p w:rsidR="00EE04B0" w:rsidRPr="001807D9" w:rsidRDefault="00EE04B0">
      <w:pPr>
        <w:pStyle w:val="Style1"/>
        <w:kinsoku w:val="0"/>
        <w:overflowPunct w:val="0"/>
        <w:autoSpaceDE/>
        <w:autoSpaceDN/>
        <w:adjustRightInd/>
        <w:spacing w:line="220" w:lineRule="exact"/>
        <w:ind w:left="360" w:right="360"/>
        <w:jc w:val="both"/>
        <w:textAlignment w:val="baseline"/>
        <w:rPr>
          <w:rStyle w:val="CharacterStyle1"/>
          <w:rFonts w:ascii="Verdana" w:hAnsi="Verdana" w:cs="Verdana"/>
          <w:sz w:val="18"/>
          <w:szCs w:val="18"/>
          <w:lang w:val="es-CR"/>
        </w:rPr>
      </w:pPr>
      <w:r w:rsidRPr="001807D9">
        <w:rPr>
          <w:rStyle w:val="CharacterStyle1"/>
          <w:rFonts w:ascii="Verdana" w:hAnsi="Verdana" w:cs="Verdana"/>
          <w:sz w:val="18"/>
          <w:szCs w:val="18"/>
          <w:lang w:val="es-CR"/>
        </w:rPr>
        <w:t xml:space="preserve">En virtud de lo anterior y comprobada la Verdad Real de los Hechos a </w:t>
      </w:r>
      <w:r w:rsidR="00765752" w:rsidRPr="001807D9">
        <w:rPr>
          <w:rStyle w:val="CharacterStyle1"/>
          <w:rFonts w:ascii="Verdana" w:hAnsi="Verdana" w:cs="Verdana"/>
          <w:sz w:val="18"/>
          <w:szCs w:val="18"/>
          <w:lang w:val="es-CR"/>
        </w:rPr>
        <w:t>través</w:t>
      </w:r>
      <w:r w:rsidRPr="001807D9">
        <w:rPr>
          <w:rStyle w:val="CharacterStyle1"/>
          <w:rFonts w:ascii="Verdana" w:hAnsi="Verdana" w:cs="Verdana"/>
          <w:sz w:val="18"/>
          <w:szCs w:val="18"/>
          <w:lang w:val="es-CR"/>
        </w:rPr>
        <w:t xml:space="preserve"> de los hallazgos verificados por el Departamento de </w:t>
      </w:r>
      <w:r w:rsidR="00765752" w:rsidRPr="001807D9">
        <w:rPr>
          <w:rStyle w:val="CharacterStyle1"/>
          <w:rFonts w:ascii="Verdana" w:hAnsi="Verdana" w:cs="Verdana"/>
          <w:sz w:val="18"/>
          <w:szCs w:val="18"/>
          <w:lang w:val="es-CR"/>
        </w:rPr>
        <w:t>Inspección</w:t>
      </w:r>
      <w:r w:rsidRPr="001807D9">
        <w:rPr>
          <w:rStyle w:val="CharacterStyle1"/>
          <w:rFonts w:ascii="Verdana" w:hAnsi="Verdana" w:cs="Verdana"/>
          <w:sz w:val="18"/>
          <w:szCs w:val="18"/>
          <w:lang w:val="es-CR"/>
        </w:rPr>
        <w:t xml:space="preserve"> y Control y que consisten en que la ruta 1500 se encuentra en abandono por parte del se</w:t>
      </w:r>
      <w:r w:rsidR="00765752">
        <w:rPr>
          <w:rStyle w:val="CharacterStyle1"/>
          <w:rFonts w:ascii="Verdana" w:hAnsi="Verdana" w:cs="Verdana"/>
          <w:sz w:val="18"/>
          <w:szCs w:val="18"/>
          <w:lang w:val="es-CR"/>
        </w:rPr>
        <w:t>ñ</w:t>
      </w:r>
      <w:r w:rsidRPr="001807D9">
        <w:rPr>
          <w:rStyle w:val="CharacterStyle1"/>
          <w:rFonts w:ascii="Verdana" w:hAnsi="Verdana" w:cs="Verdana"/>
          <w:sz w:val="18"/>
          <w:szCs w:val="18"/>
          <w:lang w:val="es-CR"/>
        </w:rPr>
        <w:t>or B</w:t>
      </w:r>
      <w:r w:rsidR="00765752">
        <w:rPr>
          <w:rStyle w:val="CharacterStyle1"/>
          <w:rFonts w:ascii="Verdana" w:hAnsi="Verdana" w:cs="Verdana"/>
          <w:sz w:val="18"/>
          <w:szCs w:val="18"/>
          <w:lang w:val="es-CR"/>
        </w:rPr>
        <w:t>.</w:t>
      </w:r>
      <w:r w:rsidRPr="001807D9">
        <w:rPr>
          <w:rStyle w:val="CharacterStyle1"/>
          <w:rFonts w:ascii="Verdana" w:hAnsi="Verdana" w:cs="Verdana"/>
          <w:sz w:val="18"/>
          <w:szCs w:val="18"/>
          <w:lang w:val="es-CR"/>
        </w:rPr>
        <w:t>R</w:t>
      </w:r>
      <w:r w:rsidR="00765752">
        <w:rPr>
          <w:rStyle w:val="CharacterStyle1"/>
          <w:rFonts w:ascii="Verdana" w:hAnsi="Verdana" w:cs="Verdana"/>
          <w:sz w:val="18"/>
          <w:szCs w:val="18"/>
          <w:lang w:val="es-CR"/>
        </w:rPr>
        <w:t>.,</w:t>
      </w:r>
      <w:r w:rsidRPr="001807D9">
        <w:rPr>
          <w:rStyle w:val="CharacterStyle1"/>
          <w:rFonts w:ascii="Verdana" w:hAnsi="Verdana" w:cs="Verdana"/>
          <w:sz w:val="18"/>
          <w:szCs w:val="18"/>
          <w:lang w:val="es-CR"/>
        </w:rPr>
        <w:t xml:space="preserve"> ade</w:t>
      </w:r>
      <w:r w:rsidR="00765752">
        <w:rPr>
          <w:rStyle w:val="CharacterStyle1"/>
          <w:rFonts w:ascii="Verdana" w:hAnsi="Verdana" w:cs="Verdana"/>
          <w:sz w:val="18"/>
          <w:szCs w:val="18"/>
          <w:lang w:val="es-CR"/>
        </w:rPr>
        <w:t>má</w:t>
      </w:r>
      <w:r w:rsidRPr="001807D9">
        <w:rPr>
          <w:rStyle w:val="CharacterStyle1"/>
          <w:rFonts w:ascii="Verdana" w:hAnsi="Verdana" w:cs="Verdana"/>
          <w:sz w:val="18"/>
          <w:szCs w:val="18"/>
          <w:lang w:val="es-CR"/>
        </w:rPr>
        <w:t>s desde el a</w:t>
      </w:r>
      <w:r w:rsidR="00765752">
        <w:rPr>
          <w:rStyle w:val="CharacterStyle1"/>
          <w:rFonts w:ascii="Verdana" w:hAnsi="Verdana" w:cs="Verdana"/>
          <w:sz w:val="18"/>
          <w:szCs w:val="18"/>
          <w:lang w:val="es-CR"/>
        </w:rPr>
        <w:t>ñ</w:t>
      </w:r>
      <w:r w:rsidRPr="001807D9">
        <w:rPr>
          <w:rStyle w:val="CharacterStyle1"/>
          <w:rFonts w:ascii="Verdana" w:hAnsi="Verdana" w:cs="Verdana"/>
          <w:sz w:val="18"/>
          <w:szCs w:val="18"/>
          <w:lang w:val="es-CR"/>
        </w:rPr>
        <w:t xml:space="preserve">o 1992 no se </w:t>
      </w:r>
      <w:r w:rsidR="00765752" w:rsidRPr="001807D9">
        <w:rPr>
          <w:rStyle w:val="CharacterStyle1"/>
          <w:rFonts w:ascii="Verdana" w:hAnsi="Verdana" w:cs="Verdana"/>
          <w:sz w:val="18"/>
          <w:szCs w:val="18"/>
          <w:lang w:val="es-CR"/>
        </w:rPr>
        <w:t>formalizó</w:t>
      </w:r>
      <w:r w:rsidRPr="001807D9">
        <w:rPr>
          <w:rStyle w:val="CharacterStyle1"/>
          <w:rFonts w:ascii="Verdana" w:hAnsi="Verdana" w:cs="Verdana"/>
          <w:sz w:val="18"/>
          <w:szCs w:val="18"/>
          <w:lang w:val="es-CR"/>
        </w:rPr>
        <w:t xml:space="preserve"> ni </w:t>
      </w:r>
      <w:r w:rsidR="00765752" w:rsidRPr="001807D9">
        <w:rPr>
          <w:rStyle w:val="CharacterStyle1"/>
          <w:rFonts w:ascii="Verdana" w:hAnsi="Verdana" w:cs="Verdana"/>
          <w:sz w:val="18"/>
          <w:szCs w:val="18"/>
          <w:lang w:val="es-CR"/>
        </w:rPr>
        <w:t>inscribió</w:t>
      </w:r>
      <w:r w:rsidRPr="001807D9">
        <w:rPr>
          <w:rStyle w:val="CharacterStyle1"/>
          <w:rFonts w:ascii="Verdana" w:hAnsi="Verdana" w:cs="Verdana"/>
          <w:sz w:val="18"/>
          <w:szCs w:val="18"/>
          <w:lang w:val="es-CR"/>
        </w:rPr>
        <w:t xml:space="preserve"> la flota para operar el servicio, esta </w:t>
      </w:r>
      <w:r w:rsidR="00765752" w:rsidRPr="001807D9">
        <w:rPr>
          <w:rStyle w:val="CharacterStyle1"/>
          <w:rFonts w:ascii="Verdana" w:hAnsi="Verdana" w:cs="Verdana"/>
          <w:sz w:val="18"/>
          <w:szCs w:val="18"/>
          <w:lang w:val="es-CR"/>
        </w:rPr>
        <w:t>Dirección</w:t>
      </w:r>
      <w:r w:rsidRPr="001807D9">
        <w:rPr>
          <w:rStyle w:val="CharacterStyle1"/>
          <w:rFonts w:ascii="Verdana" w:hAnsi="Verdana" w:cs="Verdana"/>
          <w:sz w:val="18"/>
          <w:szCs w:val="18"/>
          <w:lang w:val="es-CR"/>
        </w:rPr>
        <w:t xml:space="preserve"> de Asuntos </w:t>
      </w:r>
      <w:r w:rsidR="00765752" w:rsidRPr="001807D9">
        <w:rPr>
          <w:rStyle w:val="CharacterStyle1"/>
          <w:rFonts w:ascii="Verdana" w:hAnsi="Verdana" w:cs="Verdana"/>
          <w:sz w:val="18"/>
          <w:szCs w:val="18"/>
          <w:lang w:val="es-CR"/>
        </w:rPr>
        <w:t>Jurídicos</w:t>
      </w:r>
      <w:r w:rsidRPr="001807D9">
        <w:rPr>
          <w:rStyle w:val="CharacterStyle1"/>
          <w:rFonts w:ascii="Verdana" w:hAnsi="Verdana" w:cs="Verdana"/>
          <w:sz w:val="18"/>
          <w:szCs w:val="18"/>
          <w:lang w:val="es-CR"/>
        </w:rPr>
        <w:t xml:space="preserve"> considera que existen meritos para cancelar el permiso de la citada ruta No.1500.</w:t>
      </w:r>
    </w:p>
    <w:p w:rsidR="00EE04B0" w:rsidRPr="001807D9" w:rsidRDefault="00EE04B0">
      <w:pPr>
        <w:pStyle w:val="Style1"/>
        <w:kinsoku w:val="0"/>
        <w:overflowPunct w:val="0"/>
        <w:autoSpaceDE/>
        <w:autoSpaceDN/>
        <w:adjustRightInd/>
        <w:spacing w:before="228" w:line="221" w:lineRule="exact"/>
        <w:ind w:left="360"/>
        <w:textAlignment w:val="baseline"/>
        <w:rPr>
          <w:rStyle w:val="CharacterStyle1"/>
          <w:rFonts w:ascii="Verdana" w:hAnsi="Verdana" w:cs="Verdana"/>
          <w:b/>
          <w:bCs/>
          <w:sz w:val="18"/>
          <w:szCs w:val="18"/>
          <w:lang w:val="es-CR"/>
        </w:rPr>
      </w:pPr>
      <w:r w:rsidRPr="001807D9">
        <w:rPr>
          <w:rStyle w:val="CharacterStyle1"/>
          <w:rFonts w:ascii="Verdana" w:hAnsi="Verdana" w:cs="Verdana"/>
          <w:b/>
          <w:bCs/>
          <w:sz w:val="18"/>
          <w:szCs w:val="18"/>
          <w:lang w:val="es-CR"/>
        </w:rPr>
        <w:t xml:space="preserve">Por tanto, esta </w:t>
      </w:r>
      <w:r w:rsidR="00765752" w:rsidRPr="001807D9">
        <w:rPr>
          <w:rStyle w:val="CharacterStyle1"/>
          <w:rFonts w:ascii="Verdana" w:hAnsi="Verdana" w:cs="Verdana"/>
          <w:b/>
          <w:bCs/>
          <w:sz w:val="18"/>
          <w:szCs w:val="18"/>
          <w:lang w:val="es-CR"/>
        </w:rPr>
        <w:t>Dirección</w:t>
      </w:r>
      <w:r w:rsidRPr="001807D9">
        <w:rPr>
          <w:rStyle w:val="CharacterStyle1"/>
          <w:rFonts w:ascii="Verdana" w:hAnsi="Verdana" w:cs="Verdana"/>
          <w:b/>
          <w:bCs/>
          <w:sz w:val="18"/>
          <w:szCs w:val="18"/>
          <w:lang w:val="es-CR"/>
        </w:rPr>
        <w:t xml:space="preserve"> </w:t>
      </w:r>
      <w:r w:rsidR="00765752" w:rsidRPr="001807D9">
        <w:rPr>
          <w:rStyle w:val="CharacterStyle1"/>
          <w:rFonts w:ascii="Verdana" w:hAnsi="Verdana" w:cs="Verdana"/>
          <w:b/>
          <w:bCs/>
          <w:sz w:val="18"/>
          <w:szCs w:val="18"/>
          <w:lang w:val="es-CR"/>
        </w:rPr>
        <w:t>Jurídica</w:t>
      </w:r>
      <w:r w:rsidRPr="001807D9">
        <w:rPr>
          <w:rStyle w:val="CharacterStyle1"/>
          <w:rFonts w:ascii="Verdana" w:hAnsi="Verdana" w:cs="Verdana"/>
          <w:b/>
          <w:bCs/>
          <w:sz w:val="18"/>
          <w:szCs w:val="18"/>
          <w:lang w:val="es-CR"/>
        </w:rPr>
        <w:t xml:space="preserve"> se permite recomendar lo siguiente:</w:t>
      </w:r>
    </w:p>
    <w:p w:rsidR="00EE04B0" w:rsidRPr="001807D9" w:rsidRDefault="00EE04B0">
      <w:pPr>
        <w:pStyle w:val="Style1"/>
        <w:numPr>
          <w:ilvl w:val="0"/>
          <w:numId w:val="5"/>
        </w:numPr>
        <w:kinsoku w:val="0"/>
        <w:overflowPunct w:val="0"/>
        <w:autoSpaceDE/>
        <w:autoSpaceDN/>
        <w:adjustRightInd/>
        <w:spacing w:before="220" w:line="220" w:lineRule="exact"/>
        <w:ind w:right="360"/>
        <w:jc w:val="both"/>
        <w:textAlignment w:val="baseline"/>
        <w:rPr>
          <w:rStyle w:val="CharacterStyle1"/>
          <w:rFonts w:ascii="Verdana" w:hAnsi="Verdana" w:cs="Verdana"/>
          <w:sz w:val="18"/>
          <w:szCs w:val="18"/>
          <w:lang w:val="es-CR"/>
        </w:rPr>
      </w:pPr>
      <w:r w:rsidRPr="001807D9">
        <w:rPr>
          <w:rStyle w:val="CharacterStyle1"/>
          <w:rFonts w:ascii="Verdana" w:hAnsi="Verdana" w:cs="Verdana"/>
          <w:sz w:val="18"/>
          <w:szCs w:val="18"/>
          <w:lang w:val="es-CR"/>
        </w:rPr>
        <w:t xml:space="preserve">Acoger el informe del Departamento de </w:t>
      </w:r>
      <w:r w:rsidR="00765752" w:rsidRPr="001807D9">
        <w:rPr>
          <w:rStyle w:val="CharacterStyle1"/>
          <w:rFonts w:ascii="Verdana" w:hAnsi="Verdana" w:cs="Verdana"/>
          <w:sz w:val="18"/>
          <w:szCs w:val="18"/>
          <w:lang w:val="es-CR"/>
        </w:rPr>
        <w:t>Inspección</w:t>
      </w:r>
      <w:r w:rsidRPr="001807D9">
        <w:rPr>
          <w:rStyle w:val="CharacterStyle1"/>
          <w:rFonts w:ascii="Verdana" w:hAnsi="Verdana" w:cs="Verdana"/>
          <w:sz w:val="18"/>
          <w:szCs w:val="18"/>
          <w:lang w:val="es-CR"/>
        </w:rPr>
        <w:t xml:space="preserve"> y Control como sustento y respaldo de que la ruta 1500 se encuentra sin servicio, ade</w:t>
      </w:r>
      <w:r w:rsidR="00765752">
        <w:rPr>
          <w:rStyle w:val="CharacterStyle1"/>
          <w:rFonts w:ascii="Verdana" w:hAnsi="Verdana" w:cs="Verdana"/>
          <w:sz w:val="18"/>
          <w:szCs w:val="18"/>
          <w:lang w:val="es-CR"/>
        </w:rPr>
        <w:t>má</w:t>
      </w:r>
      <w:r w:rsidRPr="001807D9">
        <w:rPr>
          <w:rStyle w:val="CharacterStyle1"/>
          <w:rFonts w:ascii="Verdana" w:hAnsi="Verdana" w:cs="Verdana"/>
          <w:sz w:val="18"/>
          <w:szCs w:val="18"/>
          <w:lang w:val="es-CR"/>
        </w:rPr>
        <w:t>s que el operador autorizado, se</w:t>
      </w:r>
      <w:r w:rsidR="00765752">
        <w:rPr>
          <w:rStyle w:val="CharacterStyle1"/>
          <w:rFonts w:ascii="Verdana" w:hAnsi="Verdana" w:cs="Verdana"/>
          <w:sz w:val="18"/>
          <w:szCs w:val="18"/>
          <w:lang w:val="es-CR"/>
        </w:rPr>
        <w:t>ñ</w:t>
      </w:r>
      <w:r w:rsidRPr="001807D9">
        <w:rPr>
          <w:rStyle w:val="CharacterStyle1"/>
          <w:rFonts w:ascii="Verdana" w:hAnsi="Verdana" w:cs="Verdana"/>
          <w:sz w:val="18"/>
          <w:szCs w:val="18"/>
          <w:lang w:val="es-CR"/>
        </w:rPr>
        <w:t>or H</w:t>
      </w:r>
      <w:r w:rsidR="00765752">
        <w:rPr>
          <w:rStyle w:val="CharacterStyle1"/>
          <w:rFonts w:ascii="Verdana" w:hAnsi="Verdana" w:cs="Verdana"/>
          <w:sz w:val="18"/>
          <w:szCs w:val="18"/>
          <w:lang w:val="es-CR"/>
        </w:rPr>
        <w:t>.</w:t>
      </w:r>
      <w:r w:rsidRPr="001807D9">
        <w:rPr>
          <w:rStyle w:val="CharacterStyle1"/>
          <w:rFonts w:ascii="Verdana" w:hAnsi="Verdana" w:cs="Verdana"/>
          <w:sz w:val="18"/>
          <w:szCs w:val="18"/>
          <w:lang w:val="es-CR"/>
        </w:rPr>
        <w:t>B</w:t>
      </w:r>
      <w:r w:rsidR="00765752">
        <w:rPr>
          <w:rStyle w:val="CharacterStyle1"/>
          <w:rFonts w:ascii="Verdana" w:hAnsi="Verdana" w:cs="Verdana"/>
          <w:sz w:val="18"/>
          <w:szCs w:val="18"/>
          <w:lang w:val="es-CR"/>
        </w:rPr>
        <w:t>.</w:t>
      </w:r>
      <w:r w:rsidRPr="001807D9">
        <w:rPr>
          <w:rStyle w:val="CharacterStyle1"/>
          <w:rFonts w:ascii="Verdana" w:hAnsi="Verdana" w:cs="Verdana"/>
          <w:sz w:val="18"/>
          <w:szCs w:val="18"/>
          <w:lang w:val="es-CR"/>
        </w:rPr>
        <w:t>R</w:t>
      </w:r>
      <w:r w:rsidR="008B3831">
        <w:rPr>
          <w:rStyle w:val="CharacterStyle1"/>
          <w:rFonts w:ascii="Verdana" w:hAnsi="Verdana" w:cs="Verdana"/>
          <w:sz w:val="18"/>
          <w:szCs w:val="18"/>
          <w:lang w:val="es-CR"/>
        </w:rPr>
        <w:t>.</w:t>
      </w:r>
      <w:r w:rsidRPr="001807D9">
        <w:rPr>
          <w:rStyle w:val="CharacterStyle1"/>
          <w:rFonts w:ascii="Verdana" w:hAnsi="Verdana" w:cs="Verdana"/>
          <w:sz w:val="18"/>
          <w:szCs w:val="18"/>
          <w:lang w:val="es-CR"/>
        </w:rPr>
        <w:t>, desde el a</w:t>
      </w:r>
      <w:r w:rsidR="00765752">
        <w:rPr>
          <w:rStyle w:val="CharacterStyle1"/>
          <w:rFonts w:ascii="Verdana" w:hAnsi="Verdana" w:cs="Verdana"/>
          <w:sz w:val="18"/>
          <w:szCs w:val="18"/>
          <w:lang w:val="es-CR"/>
        </w:rPr>
        <w:t>ñ</w:t>
      </w:r>
      <w:r w:rsidRPr="001807D9">
        <w:rPr>
          <w:rStyle w:val="CharacterStyle1"/>
          <w:rFonts w:ascii="Verdana" w:hAnsi="Verdana" w:cs="Verdana"/>
          <w:sz w:val="18"/>
          <w:szCs w:val="18"/>
          <w:lang w:val="es-CR"/>
        </w:rPr>
        <w:t xml:space="preserve">o 1992, no </w:t>
      </w:r>
      <w:r w:rsidR="00765752" w:rsidRPr="001807D9">
        <w:rPr>
          <w:rStyle w:val="CharacterStyle1"/>
          <w:rFonts w:ascii="Verdana" w:hAnsi="Verdana" w:cs="Verdana"/>
          <w:sz w:val="18"/>
          <w:szCs w:val="18"/>
          <w:lang w:val="es-CR"/>
        </w:rPr>
        <w:t>formalizó</w:t>
      </w:r>
      <w:r w:rsidRPr="001807D9">
        <w:rPr>
          <w:rStyle w:val="CharacterStyle1"/>
          <w:rFonts w:ascii="Verdana" w:hAnsi="Verdana" w:cs="Verdana"/>
          <w:sz w:val="18"/>
          <w:szCs w:val="18"/>
          <w:lang w:val="es-CR"/>
        </w:rPr>
        <w:t xml:space="preserve"> la </w:t>
      </w:r>
      <w:r w:rsidR="00765752" w:rsidRPr="001807D9">
        <w:rPr>
          <w:rStyle w:val="CharacterStyle1"/>
          <w:rFonts w:ascii="Verdana" w:hAnsi="Verdana" w:cs="Verdana"/>
          <w:sz w:val="18"/>
          <w:szCs w:val="18"/>
          <w:lang w:val="es-CR"/>
        </w:rPr>
        <w:t>operación</w:t>
      </w:r>
      <w:r w:rsidRPr="001807D9">
        <w:rPr>
          <w:rStyle w:val="CharacterStyle1"/>
          <w:rFonts w:ascii="Verdana" w:hAnsi="Verdana" w:cs="Verdana"/>
          <w:sz w:val="18"/>
          <w:szCs w:val="18"/>
          <w:lang w:val="es-CR"/>
        </w:rPr>
        <w:t xml:space="preserve"> de la ruta 1500, descrita como Birmania-La Cruz y viceversa.</w:t>
      </w:r>
    </w:p>
    <w:p w:rsidR="00EE04B0" w:rsidRPr="001807D9" w:rsidRDefault="00EE04B0">
      <w:pPr>
        <w:pStyle w:val="Style1"/>
        <w:numPr>
          <w:ilvl w:val="0"/>
          <w:numId w:val="5"/>
        </w:numPr>
        <w:kinsoku w:val="0"/>
        <w:overflowPunct w:val="0"/>
        <w:autoSpaceDE/>
        <w:autoSpaceDN/>
        <w:adjustRightInd/>
        <w:spacing w:line="220" w:lineRule="exact"/>
        <w:ind w:right="360"/>
        <w:jc w:val="both"/>
        <w:textAlignment w:val="baseline"/>
        <w:rPr>
          <w:rStyle w:val="CharacterStyle1"/>
          <w:rFonts w:ascii="Verdana" w:hAnsi="Verdana" w:cs="Verdana"/>
          <w:sz w:val="18"/>
          <w:szCs w:val="18"/>
          <w:lang w:val="es-CR"/>
        </w:rPr>
      </w:pPr>
      <w:r w:rsidRPr="001807D9">
        <w:rPr>
          <w:rStyle w:val="CharacterStyle1"/>
          <w:rFonts w:ascii="Verdana" w:hAnsi="Verdana" w:cs="Verdana"/>
          <w:sz w:val="18"/>
          <w:szCs w:val="18"/>
          <w:lang w:val="es-CR"/>
        </w:rPr>
        <w:t xml:space="preserve">Cancelar el permiso de </w:t>
      </w:r>
      <w:r w:rsidR="00765752" w:rsidRPr="001807D9">
        <w:rPr>
          <w:rStyle w:val="CharacterStyle1"/>
          <w:rFonts w:ascii="Verdana" w:hAnsi="Verdana" w:cs="Verdana"/>
          <w:sz w:val="18"/>
          <w:szCs w:val="18"/>
          <w:lang w:val="es-CR"/>
        </w:rPr>
        <w:t>operación</w:t>
      </w:r>
      <w:r w:rsidRPr="001807D9">
        <w:rPr>
          <w:rStyle w:val="CharacterStyle1"/>
          <w:rFonts w:ascii="Verdana" w:hAnsi="Verdana" w:cs="Verdana"/>
          <w:sz w:val="18"/>
          <w:szCs w:val="18"/>
          <w:lang w:val="es-CR"/>
        </w:rPr>
        <w:t xml:space="preserve"> al se</w:t>
      </w:r>
      <w:r w:rsidR="00765752">
        <w:rPr>
          <w:rStyle w:val="CharacterStyle1"/>
          <w:rFonts w:ascii="Verdana" w:hAnsi="Verdana" w:cs="Verdana"/>
          <w:sz w:val="18"/>
          <w:szCs w:val="18"/>
          <w:lang w:val="es-CR"/>
        </w:rPr>
        <w:t>ñ</w:t>
      </w:r>
      <w:r w:rsidRPr="001807D9">
        <w:rPr>
          <w:rStyle w:val="CharacterStyle1"/>
          <w:rFonts w:ascii="Verdana" w:hAnsi="Verdana" w:cs="Verdana"/>
          <w:sz w:val="18"/>
          <w:szCs w:val="18"/>
          <w:lang w:val="es-CR"/>
        </w:rPr>
        <w:t>or H</w:t>
      </w:r>
      <w:r w:rsidR="00765752">
        <w:rPr>
          <w:rStyle w:val="CharacterStyle1"/>
          <w:rFonts w:ascii="Verdana" w:hAnsi="Verdana" w:cs="Verdana"/>
          <w:sz w:val="18"/>
          <w:szCs w:val="18"/>
          <w:lang w:val="es-CR"/>
        </w:rPr>
        <w:t>.B.</w:t>
      </w:r>
      <w:r w:rsidRPr="001807D9">
        <w:rPr>
          <w:rStyle w:val="CharacterStyle1"/>
          <w:rFonts w:ascii="Verdana" w:hAnsi="Verdana" w:cs="Verdana"/>
          <w:sz w:val="18"/>
          <w:szCs w:val="18"/>
          <w:lang w:val="es-CR"/>
        </w:rPr>
        <w:t>R</w:t>
      </w:r>
      <w:r w:rsidR="008B3831">
        <w:rPr>
          <w:rStyle w:val="CharacterStyle1"/>
          <w:rFonts w:ascii="Verdana" w:hAnsi="Verdana" w:cs="Verdana"/>
          <w:sz w:val="18"/>
          <w:szCs w:val="18"/>
          <w:lang w:val="es-CR"/>
        </w:rPr>
        <w:t>.</w:t>
      </w:r>
      <w:r w:rsidRPr="001807D9">
        <w:rPr>
          <w:rStyle w:val="CharacterStyle1"/>
          <w:rFonts w:ascii="Verdana" w:hAnsi="Verdana" w:cs="Verdana"/>
          <w:sz w:val="18"/>
          <w:szCs w:val="18"/>
          <w:lang w:val="es-CR"/>
        </w:rPr>
        <w:t xml:space="preserve"> de la ruta 1500 descrita como Birmania-La Cruz y viceversa."</w:t>
      </w:r>
    </w:p>
    <w:p w:rsidR="00EE04B0" w:rsidRPr="001807D9" w:rsidRDefault="00EE04B0">
      <w:pPr>
        <w:pStyle w:val="Style1"/>
        <w:kinsoku w:val="0"/>
        <w:overflowPunct w:val="0"/>
        <w:autoSpaceDE/>
        <w:autoSpaceDN/>
        <w:adjustRightInd/>
        <w:spacing w:before="518" w:line="297" w:lineRule="exact"/>
        <w:jc w:val="both"/>
        <w:textAlignment w:val="baseline"/>
        <w:rPr>
          <w:rStyle w:val="CharacterStyle1"/>
          <w:rFonts w:ascii="Verdana" w:hAnsi="Verdana" w:cs="Verdana"/>
          <w:sz w:val="23"/>
          <w:szCs w:val="23"/>
          <w:lang w:val="es-CR"/>
        </w:rPr>
      </w:pPr>
      <w:r w:rsidRPr="001807D9">
        <w:rPr>
          <w:rStyle w:val="CharacterStyle1"/>
          <w:rFonts w:ascii="Verdana" w:hAnsi="Verdana" w:cs="Verdana"/>
          <w:b/>
          <w:bCs/>
          <w:sz w:val="23"/>
          <w:szCs w:val="23"/>
          <w:lang w:val="es-CR"/>
        </w:rPr>
        <w:t xml:space="preserve">SEPTIMO: </w:t>
      </w:r>
      <w:r w:rsidRPr="001807D9">
        <w:rPr>
          <w:rStyle w:val="CharacterStyle1"/>
          <w:rFonts w:ascii="Verdana" w:hAnsi="Verdana" w:cs="Verdana"/>
          <w:sz w:val="23"/>
          <w:szCs w:val="23"/>
          <w:lang w:val="es-CR"/>
        </w:rPr>
        <w:t>En los procedimientos seguidos se han observado las prescripciones legales.</w:t>
      </w:r>
    </w:p>
    <w:p w:rsidR="00EE04B0" w:rsidRPr="001807D9" w:rsidRDefault="00EE04B0">
      <w:pPr>
        <w:pStyle w:val="Style1"/>
        <w:kinsoku w:val="0"/>
        <w:overflowPunct w:val="0"/>
        <w:autoSpaceDE/>
        <w:autoSpaceDN/>
        <w:adjustRightInd/>
        <w:spacing w:before="893" w:line="277" w:lineRule="exact"/>
        <w:textAlignment w:val="baseline"/>
        <w:rPr>
          <w:rStyle w:val="CharacterStyle1"/>
          <w:rFonts w:ascii="Verdana" w:hAnsi="Verdana" w:cs="Verdana"/>
          <w:b/>
          <w:bCs/>
          <w:spacing w:val="7"/>
          <w:sz w:val="23"/>
          <w:szCs w:val="23"/>
          <w:lang w:val="es-CR"/>
        </w:rPr>
      </w:pPr>
      <w:r w:rsidRPr="001807D9">
        <w:rPr>
          <w:rStyle w:val="CharacterStyle1"/>
          <w:rFonts w:ascii="Verdana" w:hAnsi="Verdana" w:cs="Verdana"/>
          <w:b/>
          <w:bCs/>
          <w:spacing w:val="7"/>
          <w:sz w:val="23"/>
          <w:szCs w:val="23"/>
          <w:lang w:val="es-CR"/>
        </w:rPr>
        <w:t xml:space="preserve">Redacta </w:t>
      </w:r>
      <w:r w:rsidR="00765752">
        <w:rPr>
          <w:rStyle w:val="CharacterStyle1"/>
          <w:rFonts w:ascii="Verdana" w:hAnsi="Verdana" w:cs="Verdana"/>
          <w:b/>
          <w:bCs/>
          <w:spacing w:val="7"/>
          <w:sz w:val="23"/>
          <w:szCs w:val="23"/>
          <w:lang w:val="es-CR"/>
        </w:rPr>
        <w:t>l</w:t>
      </w:r>
      <w:r w:rsidRPr="001807D9">
        <w:rPr>
          <w:rStyle w:val="CharacterStyle1"/>
          <w:rFonts w:ascii="Verdana" w:hAnsi="Verdana" w:cs="Verdana"/>
          <w:b/>
          <w:bCs/>
          <w:spacing w:val="7"/>
          <w:sz w:val="23"/>
          <w:szCs w:val="23"/>
          <w:lang w:val="es-CR"/>
        </w:rPr>
        <w:t xml:space="preserve">a </w:t>
      </w:r>
      <w:r w:rsidR="00765752">
        <w:rPr>
          <w:rStyle w:val="CharacterStyle1"/>
          <w:rFonts w:ascii="Verdana" w:hAnsi="Verdana" w:cs="Verdana"/>
          <w:b/>
          <w:bCs/>
          <w:spacing w:val="7"/>
          <w:sz w:val="23"/>
          <w:szCs w:val="23"/>
          <w:lang w:val="es-CR"/>
        </w:rPr>
        <w:t>Juez</w:t>
      </w:r>
      <w:r w:rsidRPr="001807D9">
        <w:rPr>
          <w:rStyle w:val="CharacterStyle1"/>
          <w:rFonts w:ascii="Verdana" w:hAnsi="Verdana" w:cs="Verdana"/>
          <w:b/>
          <w:bCs/>
          <w:spacing w:val="7"/>
          <w:sz w:val="23"/>
          <w:szCs w:val="23"/>
          <w:lang w:val="es-CR"/>
        </w:rPr>
        <w:t xml:space="preserve"> </w:t>
      </w:r>
      <w:r w:rsidR="00765752" w:rsidRPr="001807D9">
        <w:rPr>
          <w:rStyle w:val="CharacterStyle1"/>
          <w:rFonts w:ascii="Verdana" w:hAnsi="Verdana" w:cs="Verdana"/>
          <w:b/>
          <w:bCs/>
          <w:spacing w:val="7"/>
          <w:sz w:val="23"/>
          <w:szCs w:val="23"/>
          <w:lang w:val="es-CR"/>
        </w:rPr>
        <w:t>Pérez</w:t>
      </w:r>
      <w:r w:rsidRPr="001807D9">
        <w:rPr>
          <w:rStyle w:val="CharacterStyle1"/>
          <w:rFonts w:ascii="Verdana" w:hAnsi="Verdana" w:cs="Verdana"/>
          <w:b/>
          <w:bCs/>
          <w:spacing w:val="7"/>
          <w:sz w:val="23"/>
          <w:szCs w:val="23"/>
          <w:lang w:val="es-CR"/>
        </w:rPr>
        <w:t xml:space="preserve"> </w:t>
      </w:r>
      <w:r w:rsidR="00765752" w:rsidRPr="001807D9">
        <w:rPr>
          <w:rStyle w:val="CharacterStyle1"/>
          <w:rFonts w:ascii="Verdana" w:hAnsi="Verdana" w:cs="Verdana"/>
          <w:b/>
          <w:bCs/>
          <w:spacing w:val="7"/>
          <w:sz w:val="23"/>
          <w:szCs w:val="23"/>
          <w:lang w:val="es-CR"/>
        </w:rPr>
        <w:t>Peláez</w:t>
      </w:r>
      <w:r w:rsidRPr="001807D9">
        <w:rPr>
          <w:rStyle w:val="CharacterStyle1"/>
          <w:rFonts w:ascii="Verdana" w:hAnsi="Verdana" w:cs="Verdana"/>
          <w:b/>
          <w:bCs/>
          <w:spacing w:val="7"/>
          <w:sz w:val="23"/>
          <w:szCs w:val="23"/>
          <w:lang w:val="es-CR"/>
        </w:rPr>
        <w:t>;</w:t>
      </w:r>
    </w:p>
    <w:p w:rsidR="00EE04B0" w:rsidRPr="001807D9" w:rsidRDefault="00EE04B0">
      <w:pPr>
        <w:pStyle w:val="Style1"/>
        <w:kinsoku w:val="0"/>
        <w:overflowPunct w:val="0"/>
        <w:autoSpaceDE/>
        <w:autoSpaceDN/>
        <w:adjustRightInd/>
        <w:spacing w:before="609" w:line="277" w:lineRule="exact"/>
        <w:jc w:val="center"/>
        <w:textAlignment w:val="baseline"/>
        <w:rPr>
          <w:rStyle w:val="CharacterStyle1"/>
          <w:rFonts w:ascii="Verdana" w:hAnsi="Verdana" w:cs="Verdana"/>
          <w:b/>
          <w:bCs/>
          <w:spacing w:val="6"/>
          <w:sz w:val="23"/>
          <w:szCs w:val="23"/>
          <w:lang w:val="es-CR"/>
        </w:rPr>
      </w:pPr>
      <w:r w:rsidRPr="001807D9">
        <w:rPr>
          <w:rStyle w:val="CharacterStyle1"/>
          <w:rFonts w:ascii="Verdana" w:hAnsi="Verdana" w:cs="Verdana"/>
          <w:b/>
          <w:bCs/>
          <w:spacing w:val="6"/>
          <w:sz w:val="23"/>
          <w:szCs w:val="23"/>
          <w:lang w:val="es-CR"/>
        </w:rPr>
        <w:t>CONSIDERANDO</w:t>
      </w:r>
    </w:p>
    <w:p w:rsidR="00EE04B0" w:rsidRPr="001807D9" w:rsidRDefault="00EE04B0">
      <w:pPr>
        <w:pStyle w:val="Style1"/>
        <w:kinsoku w:val="0"/>
        <w:overflowPunct w:val="0"/>
        <w:autoSpaceDE/>
        <w:autoSpaceDN/>
        <w:adjustRightInd/>
        <w:spacing w:before="598" w:line="297" w:lineRule="exact"/>
        <w:jc w:val="both"/>
        <w:textAlignment w:val="baseline"/>
        <w:rPr>
          <w:rStyle w:val="CharacterStyle1"/>
          <w:rFonts w:ascii="Verdana" w:hAnsi="Verdana" w:cs="Verdana"/>
          <w:spacing w:val="2"/>
          <w:sz w:val="23"/>
          <w:szCs w:val="23"/>
          <w:lang w:val="es-CR"/>
        </w:rPr>
      </w:pPr>
      <w:r w:rsidRPr="001807D9">
        <w:rPr>
          <w:rStyle w:val="CharacterStyle1"/>
          <w:rFonts w:ascii="Verdana" w:hAnsi="Verdana" w:cs="Verdana"/>
          <w:spacing w:val="2"/>
          <w:sz w:val="23"/>
          <w:szCs w:val="23"/>
          <w:lang w:val="es-CR"/>
        </w:rPr>
        <w:t>El se</w:t>
      </w:r>
      <w:r w:rsidR="00765752">
        <w:rPr>
          <w:rStyle w:val="CharacterStyle1"/>
          <w:rFonts w:ascii="Verdana" w:hAnsi="Verdana" w:cs="Verdana"/>
          <w:spacing w:val="2"/>
          <w:sz w:val="23"/>
          <w:szCs w:val="23"/>
          <w:lang w:val="es-CR"/>
        </w:rPr>
        <w:t>ñ</w:t>
      </w:r>
      <w:r w:rsidRPr="001807D9">
        <w:rPr>
          <w:rStyle w:val="CharacterStyle1"/>
          <w:rFonts w:ascii="Verdana" w:hAnsi="Verdana" w:cs="Verdana"/>
          <w:spacing w:val="2"/>
          <w:sz w:val="23"/>
          <w:szCs w:val="23"/>
          <w:lang w:val="es-CR"/>
        </w:rPr>
        <w:t xml:space="preserve">or </w:t>
      </w:r>
      <w:r w:rsidRPr="001807D9">
        <w:rPr>
          <w:rStyle w:val="CharacterStyle1"/>
          <w:rFonts w:ascii="Verdana" w:hAnsi="Verdana" w:cs="Verdana"/>
          <w:b/>
          <w:bCs/>
          <w:spacing w:val="2"/>
          <w:sz w:val="23"/>
          <w:szCs w:val="23"/>
          <w:lang w:val="es-CR"/>
        </w:rPr>
        <w:t>H</w:t>
      </w:r>
      <w:r w:rsidR="00765752">
        <w:rPr>
          <w:rStyle w:val="CharacterStyle1"/>
          <w:rFonts w:ascii="Verdana" w:hAnsi="Verdana" w:cs="Verdana"/>
          <w:b/>
          <w:bCs/>
          <w:spacing w:val="2"/>
          <w:sz w:val="23"/>
          <w:szCs w:val="23"/>
          <w:lang w:val="es-CR"/>
        </w:rPr>
        <w:t>.</w:t>
      </w:r>
      <w:r w:rsidRPr="001807D9">
        <w:rPr>
          <w:rStyle w:val="CharacterStyle1"/>
          <w:rFonts w:ascii="Verdana" w:hAnsi="Verdana" w:cs="Verdana"/>
          <w:b/>
          <w:bCs/>
          <w:spacing w:val="2"/>
          <w:sz w:val="23"/>
          <w:szCs w:val="23"/>
          <w:lang w:val="es-CR"/>
        </w:rPr>
        <w:t>B</w:t>
      </w:r>
      <w:r w:rsidR="00765752">
        <w:rPr>
          <w:rStyle w:val="CharacterStyle1"/>
          <w:rFonts w:ascii="Verdana" w:hAnsi="Verdana" w:cs="Verdana"/>
          <w:b/>
          <w:bCs/>
          <w:spacing w:val="2"/>
          <w:sz w:val="23"/>
          <w:szCs w:val="23"/>
          <w:lang w:val="es-CR"/>
        </w:rPr>
        <w:t>.</w:t>
      </w:r>
      <w:r w:rsidRPr="001807D9">
        <w:rPr>
          <w:rStyle w:val="CharacterStyle1"/>
          <w:rFonts w:ascii="Verdana" w:hAnsi="Verdana" w:cs="Verdana"/>
          <w:b/>
          <w:bCs/>
          <w:spacing w:val="2"/>
          <w:sz w:val="23"/>
          <w:szCs w:val="23"/>
          <w:lang w:val="es-CR"/>
        </w:rPr>
        <w:t>R</w:t>
      </w:r>
      <w:r w:rsidR="008B3831">
        <w:rPr>
          <w:rStyle w:val="CharacterStyle1"/>
          <w:rFonts w:ascii="Verdana" w:hAnsi="Verdana" w:cs="Verdana"/>
          <w:b/>
          <w:bCs/>
          <w:spacing w:val="2"/>
          <w:sz w:val="23"/>
          <w:szCs w:val="23"/>
          <w:lang w:val="es-CR"/>
        </w:rPr>
        <w:t>.,</w:t>
      </w:r>
      <w:r w:rsidRPr="001807D9">
        <w:rPr>
          <w:rStyle w:val="CharacterStyle1"/>
          <w:rFonts w:ascii="Verdana" w:hAnsi="Verdana" w:cs="Verdana"/>
          <w:b/>
          <w:bCs/>
          <w:spacing w:val="2"/>
          <w:sz w:val="23"/>
          <w:szCs w:val="23"/>
          <w:lang w:val="es-CR"/>
        </w:rPr>
        <w:t xml:space="preserve"> cedula de identidad </w:t>
      </w:r>
      <w:proofErr w:type="gramStart"/>
      <w:r w:rsidRPr="001807D9">
        <w:rPr>
          <w:rStyle w:val="CharacterStyle1"/>
          <w:rFonts w:ascii="Verdana" w:hAnsi="Verdana" w:cs="Verdana"/>
          <w:b/>
          <w:bCs/>
          <w:spacing w:val="2"/>
          <w:sz w:val="23"/>
          <w:szCs w:val="23"/>
          <w:lang w:val="es-CR"/>
        </w:rPr>
        <w:t xml:space="preserve">numero </w:t>
      </w:r>
      <w:r w:rsidR="008B3831">
        <w:rPr>
          <w:rStyle w:val="CharacterStyle1"/>
          <w:rFonts w:ascii="Verdana" w:hAnsi="Verdana" w:cs="Verdana"/>
          <w:b/>
          <w:bCs/>
          <w:spacing w:val="2"/>
          <w:sz w:val="23"/>
          <w:szCs w:val="23"/>
          <w:lang w:val="es-CR"/>
        </w:rPr>
        <w:t>…</w:t>
      </w:r>
      <w:proofErr w:type="gramEnd"/>
      <w:r w:rsidR="008B3831">
        <w:rPr>
          <w:rStyle w:val="CharacterStyle1"/>
          <w:rFonts w:ascii="Verdana" w:hAnsi="Verdana" w:cs="Verdana"/>
          <w:b/>
          <w:bCs/>
          <w:spacing w:val="2"/>
          <w:sz w:val="23"/>
          <w:szCs w:val="23"/>
          <w:lang w:val="es-CR"/>
        </w:rPr>
        <w:t>,</w:t>
      </w:r>
      <w:r w:rsidRPr="001807D9">
        <w:rPr>
          <w:rStyle w:val="CharacterStyle1"/>
          <w:rFonts w:ascii="Verdana" w:hAnsi="Verdana" w:cs="Verdana"/>
          <w:b/>
          <w:bCs/>
          <w:spacing w:val="2"/>
          <w:sz w:val="23"/>
          <w:szCs w:val="23"/>
          <w:lang w:val="es-CR"/>
        </w:rPr>
        <w:t xml:space="preserve"> </w:t>
      </w:r>
      <w:r w:rsidRPr="001807D9">
        <w:rPr>
          <w:rStyle w:val="CharacterStyle1"/>
          <w:rFonts w:ascii="Verdana" w:hAnsi="Verdana" w:cs="Verdana"/>
          <w:spacing w:val="2"/>
          <w:sz w:val="23"/>
          <w:szCs w:val="23"/>
          <w:lang w:val="es-CR"/>
        </w:rPr>
        <w:t xml:space="preserve">en su </w:t>
      </w:r>
      <w:r w:rsidR="00765752" w:rsidRPr="001807D9">
        <w:rPr>
          <w:rStyle w:val="CharacterStyle1"/>
          <w:rFonts w:ascii="Verdana" w:hAnsi="Verdana" w:cs="Verdana"/>
          <w:spacing w:val="2"/>
          <w:sz w:val="23"/>
          <w:szCs w:val="23"/>
          <w:lang w:val="es-CR"/>
        </w:rPr>
        <w:t>condición</w:t>
      </w:r>
      <w:r w:rsidRPr="001807D9">
        <w:rPr>
          <w:rStyle w:val="CharacterStyle1"/>
          <w:rFonts w:ascii="Verdana" w:hAnsi="Verdana" w:cs="Verdana"/>
          <w:spacing w:val="2"/>
          <w:sz w:val="23"/>
          <w:szCs w:val="23"/>
          <w:lang w:val="es-CR"/>
        </w:rPr>
        <w:t xml:space="preserve"> de permisionario de la ruta 1500, alega en su recurso de </w:t>
      </w:r>
      <w:r w:rsidR="00765752" w:rsidRPr="001807D9">
        <w:rPr>
          <w:rStyle w:val="CharacterStyle1"/>
          <w:rFonts w:ascii="Verdana" w:hAnsi="Verdana" w:cs="Verdana"/>
          <w:spacing w:val="2"/>
          <w:sz w:val="23"/>
          <w:szCs w:val="23"/>
          <w:lang w:val="es-CR"/>
        </w:rPr>
        <w:t>Apelación</w:t>
      </w:r>
      <w:r w:rsidRPr="001807D9">
        <w:rPr>
          <w:rStyle w:val="CharacterStyle1"/>
          <w:rFonts w:ascii="Verdana" w:hAnsi="Verdana" w:cs="Verdana"/>
          <w:spacing w:val="2"/>
          <w:sz w:val="23"/>
          <w:szCs w:val="23"/>
          <w:lang w:val="es-CR"/>
        </w:rPr>
        <w:t xml:space="preserve"> contra </w:t>
      </w:r>
      <w:r w:rsidRPr="001807D9">
        <w:rPr>
          <w:rStyle w:val="CharacterStyle1"/>
          <w:rFonts w:ascii="Verdana" w:hAnsi="Verdana" w:cs="Verdana"/>
          <w:b/>
          <w:bCs/>
          <w:spacing w:val="2"/>
          <w:sz w:val="23"/>
          <w:szCs w:val="23"/>
          <w:lang w:val="es-CR"/>
        </w:rPr>
        <w:t>el Ar</w:t>
      </w:r>
      <w:r w:rsidR="00765752">
        <w:rPr>
          <w:rStyle w:val="CharacterStyle1"/>
          <w:rFonts w:ascii="Verdana" w:hAnsi="Verdana" w:cs="Verdana"/>
          <w:b/>
          <w:bCs/>
          <w:spacing w:val="2"/>
          <w:sz w:val="23"/>
          <w:szCs w:val="23"/>
          <w:lang w:val="es-CR"/>
        </w:rPr>
        <w:t>ticulo 7.2 de l</w:t>
      </w:r>
      <w:r w:rsidRPr="001807D9">
        <w:rPr>
          <w:rStyle w:val="CharacterStyle1"/>
          <w:rFonts w:ascii="Verdana" w:hAnsi="Verdana" w:cs="Verdana"/>
          <w:b/>
          <w:bCs/>
          <w:spacing w:val="2"/>
          <w:sz w:val="23"/>
          <w:szCs w:val="23"/>
          <w:lang w:val="es-CR"/>
        </w:rPr>
        <w:t xml:space="preserve">a </w:t>
      </w:r>
      <w:r w:rsidR="00765752" w:rsidRPr="001807D9">
        <w:rPr>
          <w:rStyle w:val="CharacterStyle1"/>
          <w:rFonts w:ascii="Verdana" w:hAnsi="Verdana" w:cs="Verdana"/>
          <w:b/>
          <w:bCs/>
          <w:spacing w:val="2"/>
          <w:sz w:val="23"/>
          <w:szCs w:val="23"/>
          <w:lang w:val="es-CR"/>
        </w:rPr>
        <w:t>Sesión</w:t>
      </w:r>
      <w:r w:rsidRPr="001807D9">
        <w:rPr>
          <w:rStyle w:val="CharacterStyle1"/>
          <w:rFonts w:ascii="Verdana" w:hAnsi="Verdana" w:cs="Verdana"/>
          <w:b/>
          <w:bCs/>
          <w:spacing w:val="2"/>
          <w:sz w:val="23"/>
          <w:szCs w:val="23"/>
          <w:lang w:val="es-CR"/>
        </w:rPr>
        <w:t xml:space="preserve"> Ordinaria 73-2013 del 10 de octubre de 2013, </w:t>
      </w:r>
      <w:r w:rsidRPr="001807D9">
        <w:rPr>
          <w:rStyle w:val="CharacterStyle1"/>
          <w:rFonts w:ascii="Verdana" w:hAnsi="Verdana" w:cs="Verdana"/>
          <w:spacing w:val="2"/>
          <w:sz w:val="23"/>
          <w:szCs w:val="23"/>
          <w:lang w:val="es-CR"/>
        </w:rPr>
        <w:t xml:space="preserve">acordado por </w:t>
      </w:r>
      <w:r w:rsidR="00765752">
        <w:rPr>
          <w:rStyle w:val="CharacterStyle1"/>
          <w:rFonts w:ascii="Verdana" w:hAnsi="Verdana" w:cs="Verdana"/>
          <w:spacing w:val="2"/>
          <w:sz w:val="23"/>
          <w:szCs w:val="23"/>
          <w:lang w:val="es-CR"/>
        </w:rPr>
        <w:t>l</w:t>
      </w:r>
      <w:r w:rsidRPr="001807D9">
        <w:rPr>
          <w:rStyle w:val="CharacterStyle1"/>
          <w:rFonts w:ascii="Verdana" w:hAnsi="Verdana" w:cs="Verdana"/>
          <w:spacing w:val="2"/>
          <w:sz w:val="23"/>
          <w:szCs w:val="23"/>
          <w:lang w:val="es-CR"/>
        </w:rPr>
        <w:t xml:space="preserve">a JUNTA DIRECTIVA DEL CONSEJO DE TRANSPORTE </w:t>
      </w:r>
      <w:r w:rsidR="00765752" w:rsidRPr="001807D9">
        <w:rPr>
          <w:rStyle w:val="CharacterStyle1"/>
          <w:rFonts w:ascii="Verdana" w:hAnsi="Verdana" w:cs="Verdana"/>
          <w:spacing w:val="2"/>
          <w:sz w:val="23"/>
          <w:szCs w:val="23"/>
          <w:lang w:val="es-CR"/>
        </w:rPr>
        <w:t>PÚBLICO</w:t>
      </w:r>
      <w:r w:rsidRPr="001807D9">
        <w:rPr>
          <w:rStyle w:val="CharacterStyle1"/>
          <w:rFonts w:ascii="Verdana" w:hAnsi="Verdana" w:cs="Verdana"/>
          <w:spacing w:val="2"/>
          <w:sz w:val="23"/>
          <w:szCs w:val="23"/>
          <w:lang w:val="es-CR"/>
        </w:rPr>
        <w:t>, que dicho acto es nulo por cuanto no se le co</w:t>
      </w:r>
      <w:r w:rsidR="00765752">
        <w:rPr>
          <w:rStyle w:val="CharacterStyle1"/>
          <w:rFonts w:ascii="Verdana" w:hAnsi="Verdana" w:cs="Verdana"/>
          <w:spacing w:val="2"/>
          <w:sz w:val="23"/>
          <w:szCs w:val="23"/>
          <w:lang w:val="es-CR"/>
        </w:rPr>
        <w:t>m</w:t>
      </w:r>
      <w:r w:rsidRPr="001807D9">
        <w:rPr>
          <w:rStyle w:val="CharacterStyle1"/>
          <w:rFonts w:ascii="Verdana" w:hAnsi="Verdana" w:cs="Verdana"/>
          <w:spacing w:val="2"/>
          <w:sz w:val="23"/>
          <w:szCs w:val="23"/>
          <w:lang w:val="es-CR"/>
        </w:rPr>
        <w:t xml:space="preserve">unico previamente del estudio que </w:t>
      </w:r>
      <w:r w:rsidR="00765752" w:rsidRPr="001807D9">
        <w:rPr>
          <w:rStyle w:val="CharacterStyle1"/>
          <w:rFonts w:ascii="Verdana" w:hAnsi="Verdana" w:cs="Verdana"/>
          <w:spacing w:val="2"/>
          <w:sz w:val="23"/>
          <w:szCs w:val="23"/>
          <w:lang w:val="es-CR"/>
        </w:rPr>
        <w:t>realizaría</w:t>
      </w:r>
      <w:r w:rsidRPr="001807D9">
        <w:rPr>
          <w:rStyle w:val="CharacterStyle1"/>
          <w:rFonts w:ascii="Verdana" w:hAnsi="Verdana" w:cs="Verdana"/>
          <w:spacing w:val="2"/>
          <w:sz w:val="23"/>
          <w:szCs w:val="23"/>
          <w:lang w:val="es-CR"/>
        </w:rPr>
        <w:t xml:space="preserve"> el Consejo de Transporte </w:t>
      </w:r>
      <w:r w:rsidR="00765752" w:rsidRPr="001807D9">
        <w:rPr>
          <w:rStyle w:val="CharacterStyle1"/>
          <w:rFonts w:ascii="Verdana" w:hAnsi="Verdana" w:cs="Verdana"/>
          <w:spacing w:val="2"/>
          <w:sz w:val="23"/>
          <w:szCs w:val="23"/>
          <w:lang w:val="es-CR"/>
        </w:rPr>
        <w:t>Público</w:t>
      </w:r>
      <w:r w:rsidRPr="001807D9">
        <w:rPr>
          <w:rStyle w:val="CharacterStyle1"/>
          <w:rFonts w:ascii="Verdana" w:hAnsi="Verdana" w:cs="Verdana"/>
          <w:spacing w:val="2"/>
          <w:sz w:val="23"/>
          <w:szCs w:val="23"/>
          <w:lang w:val="es-CR"/>
        </w:rPr>
        <w:t>.</w:t>
      </w:r>
    </w:p>
    <w:p w:rsidR="00EE04B0" w:rsidRPr="001807D9" w:rsidRDefault="00765752">
      <w:pPr>
        <w:pStyle w:val="Style1"/>
        <w:kinsoku w:val="0"/>
        <w:overflowPunct w:val="0"/>
        <w:autoSpaceDE/>
        <w:autoSpaceDN/>
        <w:adjustRightInd/>
        <w:spacing w:before="263" w:line="297" w:lineRule="exact"/>
        <w:jc w:val="both"/>
        <w:textAlignment w:val="baseline"/>
        <w:rPr>
          <w:rStyle w:val="CharacterStyle1"/>
          <w:rFonts w:ascii="Verdana" w:hAnsi="Verdana" w:cs="Verdana"/>
          <w:spacing w:val="4"/>
          <w:sz w:val="23"/>
          <w:szCs w:val="23"/>
          <w:lang w:val="es-CR"/>
        </w:rPr>
      </w:pPr>
      <w:r w:rsidRPr="001807D9">
        <w:rPr>
          <w:rStyle w:val="CharacterStyle1"/>
          <w:rFonts w:ascii="Verdana" w:hAnsi="Verdana" w:cs="Verdana"/>
          <w:spacing w:val="4"/>
          <w:sz w:val="23"/>
          <w:szCs w:val="23"/>
          <w:lang w:val="es-CR"/>
        </w:rPr>
        <w:t>Amén</w:t>
      </w:r>
      <w:r w:rsidR="00EE04B0" w:rsidRPr="001807D9">
        <w:rPr>
          <w:rStyle w:val="CharacterStyle1"/>
          <w:rFonts w:ascii="Verdana" w:hAnsi="Verdana" w:cs="Verdana"/>
          <w:spacing w:val="4"/>
          <w:sz w:val="23"/>
          <w:szCs w:val="23"/>
          <w:lang w:val="es-CR"/>
        </w:rPr>
        <w:t xml:space="preserve"> de lo anterior, este Tribunal Administrativo de Transporte, ha podido verificar, que el acuerdo recurrido, lo que dispone es iniciar el procedimiento administrativo respectivo, con el fin de determinar la Verdad Real de los Hechos y si hay o no causal para </w:t>
      </w:r>
      <w:r w:rsidR="00EE04B0">
        <w:rPr>
          <w:rStyle w:val="CharacterStyle1"/>
          <w:rFonts w:ascii="Verdana" w:hAnsi="Verdana" w:cs="Verdana"/>
          <w:spacing w:val="4"/>
          <w:sz w:val="23"/>
          <w:szCs w:val="23"/>
          <w:lang w:val="es-CR"/>
        </w:rPr>
        <w:t>l</w:t>
      </w:r>
      <w:r w:rsidR="00EE04B0" w:rsidRPr="001807D9">
        <w:rPr>
          <w:rStyle w:val="CharacterStyle1"/>
          <w:rFonts w:ascii="Verdana" w:hAnsi="Verdana" w:cs="Verdana"/>
          <w:spacing w:val="4"/>
          <w:sz w:val="23"/>
          <w:szCs w:val="23"/>
          <w:lang w:val="es-CR"/>
        </w:rPr>
        <w:t xml:space="preserve">a cancelación del permiso que ostenta el recurrente, en la ruta N.1500, en otras palabras, el acto impugnado no está causando efectos en </w:t>
      </w:r>
      <w:r w:rsidR="00EE04B0">
        <w:rPr>
          <w:rStyle w:val="CharacterStyle1"/>
          <w:rFonts w:ascii="Verdana" w:hAnsi="Verdana" w:cs="Verdana"/>
          <w:spacing w:val="4"/>
          <w:sz w:val="23"/>
          <w:szCs w:val="23"/>
          <w:lang w:val="es-CR"/>
        </w:rPr>
        <w:t>l</w:t>
      </w:r>
      <w:r w:rsidR="00EE04B0" w:rsidRPr="001807D9">
        <w:rPr>
          <w:rStyle w:val="CharacterStyle1"/>
          <w:rFonts w:ascii="Verdana" w:hAnsi="Verdana" w:cs="Verdana"/>
          <w:spacing w:val="4"/>
          <w:sz w:val="23"/>
          <w:szCs w:val="23"/>
          <w:lang w:val="es-CR"/>
        </w:rPr>
        <w:t>a esfera de los derechos o intereses legítimos del aquí recurrente, pues por su naturaleza no es</w:t>
      </w:r>
    </w:p>
    <w:p w:rsidR="00EE04B0" w:rsidRPr="001807D9" w:rsidRDefault="00EE04B0">
      <w:pPr>
        <w:widowControl/>
        <w:kinsoku/>
        <w:overflowPunct/>
        <w:autoSpaceDE w:val="0"/>
        <w:autoSpaceDN w:val="0"/>
        <w:adjustRightInd w:val="0"/>
        <w:textAlignment w:val="auto"/>
        <w:rPr>
          <w:lang w:val="es-CR"/>
        </w:rPr>
        <w:sectPr w:rsidR="00EE04B0" w:rsidRPr="001807D9">
          <w:pgSz w:w="12120" w:h="15840"/>
          <w:pgMar w:top="1420" w:right="1512" w:bottom="352" w:left="1728" w:header="720" w:footer="720" w:gutter="0"/>
          <w:cols w:space="720"/>
          <w:noEndnote/>
        </w:sectPr>
      </w:pPr>
    </w:p>
    <w:p w:rsidR="00EE04B0" w:rsidRPr="001807D9" w:rsidRDefault="00EE04B0">
      <w:pPr>
        <w:pStyle w:val="Style1"/>
        <w:kinsoku w:val="0"/>
        <w:overflowPunct w:val="0"/>
        <w:autoSpaceDE/>
        <w:autoSpaceDN/>
        <w:adjustRightInd/>
        <w:spacing w:line="295" w:lineRule="exact"/>
        <w:jc w:val="both"/>
        <w:textAlignment w:val="baseline"/>
        <w:rPr>
          <w:rStyle w:val="CharacterStyle1"/>
          <w:rFonts w:ascii="Verdana" w:hAnsi="Verdana" w:cs="Verdana"/>
          <w:sz w:val="24"/>
          <w:szCs w:val="24"/>
          <w:lang w:val="es-CR"/>
        </w:rPr>
      </w:pPr>
      <w:proofErr w:type="gramStart"/>
      <w:r w:rsidRPr="001807D9">
        <w:rPr>
          <w:rStyle w:val="CharacterStyle1"/>
          <w:rFonts w:ascii="Verdana" w:hAnsi="Verdana" w:cs="Verdana"/>
          <w:sz w:val="24"/>
          <w:szCs w:val="24"/>
          <w:lang w:val="es-CR"/>
        </w:rPr>
        <w:t>un</w:t>
      </w:r>
      <w:proofErr w:type="gramEnd"/>
      <w:r w:rsidRPr="001807D9">
        <w:rPr>
          <w:rStyle w:val="CharacterStyle1"/>
          <w:rFonts w:ascii="Verdana" w:hAnsi="Verdana" w:cs="Verdana"/>
          <w:sz w:val="24"/>
          <w:szCs w:val="24"/>
          <w:lang w:val="es-CR"/>
        </w:rPr>
        <w:t xml:space="preserve"> acto final si no un acto preparatorio, que lo que pretende precisamente es que se realice el respectivo procedimiento administrativo y una vez concluido este, emitir un acto final sustentado en dicho procedimiento.</w:t>
      </w:r>
    </w:p>
    <w:p w:rsidR="00EE04B0" w:rsidRPr="001807D9" w:rsidRDefault="00EE04B0">
      <w:pPr>
        <w:pStyle w:val="Style1"/>
        <w:kinsoku w:val="0"/>
        <w:overflowPunct w:val="0"/>
        <w:autoSpaceDE/>
        <w:autoSpaceDN/>
        <w:adjustRightInd/>
        <w:spacing w:before="284" w:line="296" w:lineRule="exact"/>
        <w:jc w:val="both"/>
        <w:textAlignment w:val="baseline"/>
        <w:rPr>
          <w:rStyle w:val="CharacterStyle1"/>
          <w:rFonts w:ascii="Verdana" w:hAnsi="Verdana" w:cs="Verdana"/>
          <w:spacing w:val="1"/>
          <w:sz w:val="24"/>
          <w:szCs w:val="24"/>
          <w:lang w:val="es-CR"/>
        </w:rPr>
      </w:pPr>
      <w:r w:rsidRPr="001807D9">
        <w:rPr>
          <w:rStyle w:val="CharacterStyle1"/>
          <w:rFonts w:ascii="Verdana" w:hAnsi="Verdana" w:cs="Verdana"/>
          <w:spacing w:val="1"/>
          <w:sz w:val="24"/>
          <w:szCs w:val="24"/>
          <w:lang w:val="es-CR"/>
        </w:rPr>
        <w:t>Con relación a la naturaleza de los actos de mero trámite o preparatorios, se debe ten</w:t>
      </w:r>
      <w:r>
        <w:rPr>
          <w:rStyle w:val="CharacterStyle1"/>
          <w:rFonts w:ascii="Verdana" w:hAnsi="Verdana" w:cs="Verdana"/>
          <w:spacing w:val="1"/>
          <w:sz w:val="24"/>
          <w:szCs w:val="24"/>
          <w:lang w:val="es-CR"/>
        </w:rPr>
        <w:t>e</w:t>
      </w:r>
      <w:r w:rsidRPr="001807D9">
        <w:rPr>
          <w:rStyle w:val="CharacterStyle1"/>
          <w:rFonts w:ascii="Verdana" w:hAnsi="Verdana" w:cs="Verdana"/>
          <w:spacing w:val="1"/>
          <w:sz w:val="24"/>
          <w:szCs w:val="24"/>
          <w:lang w:val="es-CR"/>
        </w:rPr>
        <w:t xml:space="preserve">r presente que: "son aquellos que se emiten como primera etapa de un procedimiento previo, más o menos complejo, que desemboca en un acto administrativo definitivo. Esta serie de actos u operaciones previas son indispensables para la emisión del posterior acto definitivo tenido en la mira por la Administración, el cual justifica, en suma, toda la anterior actividad exteriorizada a través de aquellos actos preparatorios que frecuentemente condiciona la validez del acto principal" </w:t>
      </w:r>
      <w:r w:rsidRPr="001807D9">
        <w:rPr>
          <w:rStyle w:val="CharacterStyle1"/>
          <w:rFonts w:ascii="Verdana" w:hAnsi="Verdana" w:cs="Verdana"/>
          <w:spacing w:val="1"/>
          <w:sz w:val="24"/>
          <w:szCs w:val="24"/>
          <w:u w:val="single"/>
          <w:lang w:val="es-CR"/>
        </w:rPr>
        <w:t>(Diccionario de Derecho Público,</w:t>
      </w:r>
      <w:r w:rsidRPr="001807D9">
        <w:rPr>
          <w:rStyle w:val="CharacterStyle1"/>
          <w:rFonts w:ascii="Verdana" w:hAnsi="Verdana" w:cs="Verdana"/>
          <w:spacing w:val="1"/>
          <w:sz w:val="24"/>
          <w:szCs w:val="24"/>
          <w:lang w:val="es-CR"/>
        </w:rPr>
        <w:t xml:space="preserve"> Editorial </w:t>
      </w:r>
      <w:proofErr w:type="spellStart"/>
      <w:r w:rsidRPr="001807D9">
        <w:rPr>
          <w:rStyle w:val="CharacterStyle1"/>
          <w:rFonts w:ascii="Verdana" w:hAnsi="Verdana" w:cs="Verdana"/>
          <w:spacing w:val="1"/>
          <w:sz w:val="24"/>
          <w:szCs w:val="24"/>
          <w:lang w:val="es-CR"/>
        </w:rPr>
        <w:t>Astrea</w:t>
      </w:r>
      <w:proofErr w:type="spellEnd"/>
      <w:r w:rsidRPr="001807D9">
        <w:rPr>
          <w:rStyle w:val="CharacterStyle1"/>
          <w:rFonts w:ascii="Verdana" w:hAnsi="Verdana" w:cs="Verdana"/>
          <w:spacing w:val="1"/>
          <w:sz w:val="24"/>
          <w:szCs w:val="24"/>
          <w:lang w:val="es-CR"/>
        </w:rPr>
        <w:t xml:space="preserve"> de Alfredo y Ricardo </w:t>
      </w:r>
      <w:proofErr w:type="spellStart"/>
      <w:r w:rsidRPr="001807D9">
        <w:rPr>
          <w:rStyle w:val="CharacterStyle1"/>
          <w:rFonts w:ascii="Verdana" w:hAnsi="Verdana" w:cs="Verdana"/>
          <w:spacing w:val="1"/>
          <w:sz w:val="24"/>
          <w:szCs w:val="24"/>
          <w:lang w:val="es-CR"/>
        </w:rPr>
        <w:t>Depalma</w:t>
      </w:r>
      <w:proofErr w:type="spellEnd"/>
      <w:r w:rsidRPr="001807D9">
        <w:rPr>
          <w:rStyle w:val="CharacterStyle1"/>
          <w:rFonts w:ascii="Verdana" w:hAnsi="Verdana" w:cs="Verdana"/>
          <w:spacing w:val="1"/>
          <w:sz w:val="24"/>
          <w:szCs w:val="24"/>
          <w:lang w:val="es-CR"/>
        </w:rPr>
        <w:t>, Buenos Aires, 1981, Pag.23)</w:t>
      </w:r>
    </w:p>
    <w:p w:rsidR="00EE04B0" w:rsidRPr="001807D9" w:rsidRDefault="00EE04B0">
      <w:pPr>
        <w:pStyle w:val="Style1"/>
        <w:kinsoku w:val="0"/>
        <w:overflowPunct w:val="0"/>
        <w:autoSpaceDE/>
        <w:autoSpaceDN/>
        <w:adjustRightInd/>
        <w:spacing w:before="282" w:line="296" w:lineRule="exact"/>
        <w:jc w:val="both"/>
        <w:textAlignment w:val="baseline"/>
        <w:rPr>
          <w:rStyle w:val="CharacterStyle1"/>
          <w:rFonts w:ascii="Verdana" w:hAnsi="Verdana" w:cs="Verdana"/>
          <w:sz w:val="24"/>
          <w:szCs w:val="24"/>
          <w:lang w:val="es-CR"/>
        </w:rPr>
      </w:pPr>
      <w:r w:rsidRPr="001807D9">
        <w:rPr>
          <w:rStyle w:val="CharacterStyle1"/>
          <w:rFonts w:ascii="Verdana" w:hAnsi="Verdana" w:cs="Verdana"/>
          <w:sz w:val="24"/>
          <w:szCs w:val="24"/>
          <w:lang w:val="es-CR"/>
        </w:rPr>
        <w:t xml:space="preserve">El </w:t>
      </w:r>
      <w:r w:rsidRPr="001807D9">
        <w:rPr>
          <w:rStyle w:val="CharacterStyle1"/>
          <w:rFonts w:ascii="Verdana" w:hAnsi="Verdana" w:cs="Verdana"/>
          <w:b/>
          <w:bCs/>
          <w:sz w:val="24"/>
          <w:szCs w:val="24"/>
          <w:lang w:val="es-CR"/>
        </w:rPr>
        <w:t xml:space="preserve">Tribunal Contencioso Administrativo, Sección IV, </w:t>
      </w:r>
      <w:r w:rsidRPr="001807D9">
        <w:rPr>
          <w:rStyle w:val="CharacterStyle1"/>
          <w:rFonts w:ascii="Verdana" w:hAnsi="Verdana" w:cs="Verdana"/>
          <w:sz w:val="24"/>
          <w:szCs w:val="24"/>
          <w:lang w:val="es-CR"/>
        </w:rPr>
        <w:t>mediante Sentencia N°00101, de las ocho horas quince minutos del veintinueve de octubre de dos mil trece, se</w:t>
      </w:r>
      <w:r>
        <w:rPr>
          <w:rStyle w:val="CharacterStyle1"/>
          <w:rFonts w:ascii="Verdana" w:hAnsi="Verdana" w:cs="Verdana"/>
          <w:sz w:val="24"/>
          <w:szCs w:val="24"/>
          <w:lang w:val="es-CR"/>
        </w:rPr>
        <w:t>ñ</w:t>
      </w:r>
      <w:r w:rsidRPr="001807D9">
        <w:rPr>
          <w:rStyle w:val="CharacterStyle1"/>
          <w:rFonts w:ascii="Verdana" w:hAnsi="Verdana" w:cs="Verdana"/>
          <w:sz w:val="24"/>
          <w:szCs w:val="24"/>
          <w:lang w:val="es-CR"/>
        </w:rPr>
        <w:t>ala con relación a los actos de trámite o preparatorios que estos se impugnan solo con el acto definitivo, en los siguientes términos:</w:t>
      </w:r>
    </w:p>
    <w:p w:rsidR="00EE04B0" w:rsidRPr="001807D9" w:rsidRDefault="00EE04B0">
      <w:pPr>
        <w:pStyle w:val="Style1"/>
        <w:kinsoku w:val="0"/>
        <w:overflowPunct w:val="0"/>
        <w:autoSpaceDE/>
        <w:autoSpaceDN/>
        <w:adjustRightInd/>
        <w:spacing w:before="333" w:line="223" w:lineRule="exact"/>
        <w:ind w:left="504" w:right="576"/>
        <w:jc w:val="both"/>
        <w:textAlignment w:val="baseline"/>
        <w:rPr>
          <w:rStyle w:val="CharacterStyle1"/>
          <w:rFonts w:ascii="Verdana" w:hAnsi="Verdana" w:cs="Verdana"/>
          <w:spacing w:val="2"/>
          <w:sz w:val="18"/>
          <w:szCs w:val="18"/>
          <w:lang w:val="es-CR"/>
        </w:rPr>
      </w:pPr>
      <w:r w:rsidRPr="001807D9">
        <w:rPr>
          <w:rStyle w:val="CharacterStyle1"/>
          <w:rFonts w:ascii="Verdana" w:hAnsi="Verdana" w:cs="Verdana"/>
          <w:spacing w:val="2"/>
          <w:sz w:val="18"/>
          <w:szCs w:val="18"/>
          <w:lang w:val="es-CR"/>
        </w:rPr>
        <w:t xml:space="preserve">"El representante del codemandado </w:t>
      </w:r>
      <w:r w:rsidR="008B3831" w:rsidRPr="001807D9">
        <w:rPr>
          <w:rStyle w:val="CharacterStyle1"/>
          <w:rFonts w:ascii="Verdana" w:hAnsi="Verdana" w:cs="Verdana"/>
          <w:spacing w:val="2"/>
          <w:sz w:val="18"/>
          <w:szCs w:val="18"/>
          <w:lang w:val="es-CR"/>
        </w:rPr>
        <w:t>Germán</w:t>
      </w:r>
      <w:r w:rsidRPr="001807D9">
        <w:rPr>
          <w:rStyle w:val="CharacterStyle1"/>
          <w:rFonts w:ascii="Verdana" w:hAnsi="Verdana" w:cs="Verdana"/>
          <w:spacing w:val="2"/>
          <w:sz w:val="18"/>
          <w:szCs w:val="18"/>
          <w:lang w:val="es-CR"/>
        </w:rPr>
        <w:t xml:space="preserve"> Sánchez Mora, alega que constituye un </w:t>
      </w:r>
      <w:r w:rsidRPr="001807D9">
        <w:rPr>
          <w:rStyle w:val="CharacterStyle1"/>
          <w:rFonts w:ascii="Verdana" w:hAnsi="Verdana" w:cs="Verdana"/>
          <w:b/>
          <w:bCs/>
          <w:spacing w:val="2"/>
          <w:sz w:val="18"/>
          <w:szCs w:val="18"/>
          <w:lang w:val="es-CR"/>
        </w:rPr>
        <w:t xml:space="preserve">acto </w:t>
      </w:r>
      <w:r w:rsidRPr="001807D9">
        <w:rPr>
          <w:rStyle w:val="CharacterStyle1"/>
          <w:rFonts w:ascii="Verdana" w:hAnsi="Verdana" w:cs="Verdana"/>
          <w:spacing w:val="2"/>
          <w:sz w:val="18"/>
          <w:szCs w:val="18"/>
          <w:lang w:val="es-CR"/>
        </w:rPr>
        <w:t>que no causa estado, el cual coincide este Órgano colegiado, efectivamente de la revisión de la actuación, de forma clara se desprende que se emite un criterio legal en respuesta a solicitudes de unidades administrativas en su condición de Jefe de la Asesoría Jurídica, sin que la orden del pago sea competencia del se</w:t>
      </w:r>
      <w:r>
        <w:rPr>
          <w:rStyle w:val="CharacterStyle1"/>
          <w:rFonts w:ascii="Verdana" w:hAnsi="Verdana" w:cs="Verdana"/>
          <w:spacing w:val="2"/>
          <w:sz w:val="18"/>
          <w:szCs w:val="18"/>
          <w:lang w:val="es-CR"/>
        </w:rPr>
        <w:t>ñ</w:t>
      </w:r>
      <w:r w:rsidRPr="001807D9">
        <w:rPr>
          <w:rStyle w:val="CharacterStyle1"/>
          <w:rFonts w:ascii="Verdana" w:hAnsi="Verdana" w:cs="Verdana"/>
          <w:spacing w:val="2"/>
          <w:sz w:val="18"/>
          <w:szCs w:val="18"/>
          <w:lang w:val="es-CR"/>
        </w:rPr>
        <w:t>or Muñoz Corea, quien se pronuncia solo en su condición de asesor jurídico tanto ante el Director de Edificaciones Nacionales como de la se</w:t>
      </w:r>
      <w:r>
        <w:rPr>
          <w:rStyle w:val="CharacterStyle1"/>
          <w:rFonts w:ascii="Verdana" w:hAnsi="Verdana" w:cs="Verdana"/>
          <w:spacing w:val="2"/>
          <w:sz w:val="18"/>
          <w:szCs w:val="18"/>
          <w:lang w:val="es-CR"/>
        </w:rPr>
        <w:t>ñ</w:t>
      </w:r>
      <w:r w:rsidRPr="001807D9">
        <w:rPr>
          <w:rStyle w:val="CharacterStyle1"/>
          <w:rFonts w:ascii="Verdana" w:hAnsi="Verdana" w:cs="Verdana"/>
          <w:spacing w:val="2"/>
          <w:sz w:val="18"/>
          <w:szCs w:val="18"/>
          <w:lang w:val="es-CR"/>
        </w:rPr>
        <w:t xml:space="preserve">ora Directora financiera, siendo un </w:t>
      </w:r>
      <w:r w:rsidRPr="001807D9">
        <w:rPr>
          <w:rStyle w:val="CharacterStyle1"/>
          <w:rFonts w:ascii="Verdana" w:hAnsi="Verdana" w:cs="Verdana"/>
          <w:b/>
          <w:bCs/>
          <w:spacing w:val="2"/>
          <w:sz w:val="18"/>
          <w:szCs w:val="18"/>
          <w:lang w:val="es-CR"/>
        </w:rPr>
        <w:t xml:space="preserve">acto </w:t>
      </w:r>
      <w:r w:rsidRPr="001807D9">
        <w:rPr>
          <w:rStyle w:val="CharacterStyle1"/>
          <w:rFonts w:ascii="Verdana" w:hAnsi="Verdana" w:cs="Verdana"/>
          <w:spacing w:val="2"/>
          <w:sz w:val="18"/>
          <w:szCs w:val="18"/>
          <w:lang w:val="es-CR"/>
        </w:rPr>
        <w:t xml:space="preserve">de mero </w:t>
      </w:r>
      <w:r w:rsidRPr="001807D9">
        <w:rPr>
          <w:rStyle w:val="CharacterStyle1"/>
          <w:rFonts w:ascii="Verdana" w:hAnsi="Verdana" w:cs="Verdana"/>
          <w:b/>
          <w:bCs/>
          <w:spacing w:val="2"/>
          <w:sz w:val="18"/>
          <w:szCs w:val="18"/>
          <w:lang w:val="es-CR"/>
        </w:rPr>
        <w:t xml:space="preserve">trámite </w:t>
      </w:r>
      <w:r w:rsidRPr="001807D9">
        <w:rPr>
          <w:rStyle w:val="CharacterStyle1"/>
          <w:rFonts w:ascii="Verdana" w:hAnsi="Verdana" w:cs="Verdana"/>
          <w:spacing w:val="2"/>
          <w:sz w:val="18"/>
          <w:szCs w:val="18"/>
          <w:lang w:val="es-CR"/>
        </w:rPr>
        <w:t xml:space="preserve">sin que cause por </w:t>
      </w:r>
      <w:proofErr w:type="spellStart"/>
      <w:r w:rsidRPr="001807D9">
        <w:rPr>
          <w:rStyle w:val="CharacterStyle1"/>
          <w:rFonts w:ascii="Verdana" w:hAnsi="Verdana" w:cs="Verdana"/>
          <w:spacing w:val="2"/>
          <w:sz w:val="18"/>
          <w:szCs w:val="18"/>
          <w:lang w:val="es-CR"/>
        </w:rPr>
        <w:t>si</w:t>
      </w:r>
      <w:proofErr w:type="spellEnd"/>
      <w:r w:rsidRPr="001807D9">
        <w:rPr>
          <w:rStyle w:val="CharacterStyle1"/>
          <w:rFonts w:ascii="Verdana" w:hAnsi="Verdana" w:cs="Verdana"/>
          <w:spacing w:val="2"/>
          <w:sz w:val="18"/>
          <w:szCs w:val="18"/>
          <w:lang w:val="es-CR"/>
        </w:rPr>
        <w:t xml:space="preserve"> mismo, un efecto propio. Respecto a los </w:t>
      </w:r>
      <w:r w:rsidRPr="001807D9">
        <w:rPr>
          <w:rStyle w:val="CharacterStyle1"/>
          <w:rFonts w:ascii="Verdana" w:hAnsi="Verdana" w:cs="Verdana"/>
          <w:b/>
          <w:bCs/>
          <w:spacing w:val="2"/>
          <w:sz w:val="18"/>
          <w:szCs w:val="18"/>
          <w:lang w:val="es-CR"/>
        </w:rPr>
        <w:t xml:space="preserve">actos </w:t>
      </w:r>
      <w:r w:rsidRPr="001807D9">
        <w:rPr>
          <w:rStyle w:val="CharacterStyle1"/>
          <w:rFonts w:ascii="Verdana" w:hAnsi="Verdana" w:cs="Verdana"/>
          <w:spacing w:val="2"/>
          <w:sz w:val="18"/>
          <w:szCs w:val="18"/>
          <w:lang w:val="es-CR"/>
        </w:rPr>
        <w:t xml:space="preserve">de mero </w:t>
      </w:r>
      <w:r w:rsidRPr="001807D9">
        <w:rPr>
          <w:rStyle w:val="CharacterStyle1"/>
          <w:rFonts w:ascii="Verdana" w:hAnsi="Verdana" w:cs="Verdana"/>
          <w:b/>
          <w:bCs/>
          <w:spacing w:val="2"/>
          <w:sz w:val="18"/>
          <w:szCs w:val="18"/>
          <w:lang w:val="es-CR"/>
        </w:rPr>
        <w:t xml:space="preserve">trámite </w:t>
      </w:r>
      <w:r w:rsidRPr="001807D9">
        <w:rPr>
          <w:rStyle w:val="CharacterStyle1"/>
          <w:rFonts w:ascii="Verdana" w:hAnsi="Verdana" w:cs="Verdana"/>
          <w:spacing w:val="2"/>
          <w:sz w:val="18"/>
          <w:szCs w:val="18"/>
          <w:lang w:val="es-CR"/>
        </w:rPr>
        <w:t xml:space="preserve">el Tribunal de Casación de lo Contencioso </w:t>
      </w:r>
      <w:r w:rsidRPr="001807D9">
        <w:rPr>
          <w:rStyle w:val="CharacterStyle1"/>
          <w:rFonts w:ascii="Verdana" w:hAnsi="Verdana" w:cs="Verdana"/>
          <w:b/>
          <w:bCs/>
          <w:spacing w:val="2"/>
          <w:sz w:val="18"/>
          <w:szCs w:val="18"/>
          <w:lang w:val="es-CR"/>
        </w:rPr>
        <w:t xml:space="preserve">Administrativo </w:t>
      </w:r>
      <w:r w:rsidRPr="001807D9">
        <w:rPr>
          <w:rStyle w:val="CharacterStyle1"/>
          <w:rFonts w:ascii="Verdana" w:hAnsi="Verdana" w:cs="Verdana"/>
          <w:spacing w:val="2"/>
          <w:sz w:val="18"/>
          <w:szCs w:val="18"/>
          <w:lang w:val="es-CR"/>
        </w:rPr>
        <w:t>ha dispuesto:</w:t>
      </w:r>
    </w:p>
    <w:p w:rsidR="00EE04B0" w:rsidRPr="001807D9" w:rsidRDefault="00EE04B0">
      <w:pPr>
        <w:pStyle w:val="Style1"/>
        <w:kinsoku w:val="0"/>
        <w:overflowPunct w:val="0"/>
        <w:autoSpaceDE/>
        <w:autoSpaceDN/>
        <w:adjustRightInd/>
        <w:spacing w:before="419" w:line="223" w:lineRule="exact"/>
        <w:ind w:left="504" w:right="576"/>
        <w:jc w:val="both"/>
        <w:textAlignment w:val="baseline"/>
        <w:rPr>
          <w:rStyle w:val="CharacterStyle1"/>
          <w:rFonts w:ascii="Verdana" w:hAnsi="Verdana" w:cs="Verdana"/>
          <w:spacing w:val="3"/>
          <w:sz w:val="18"/>
          <w:szCs w:val="18"/>
          <w:lang w:val="es-CR"/>
        </w:rPr>
      </w:pPr>
      <w:r w:rsidRPr="001807D9">
        <w:rPr>
          <w:rStyle w:val="CharacterStyle1"/>
          <w:rFonts w:ascii="Verdana" w:hAnsi="Verdana" w:cs="Verdana"/>
          <w:spacing w:val="3"/>
          <w:sz w:val="18"/>
          <w:szCs w:val="18"/>
          <w:lang w:val="es-CR"/>
        </w:rPr>
        <w:t xml:space="preserve">En lo tocante a la diferencia entre los </w:t>
      </w:r>
      <w:r w:rsidRPr="001807D9">
        <w:rPr>
          <w:rStyle w:val="CharacterStyle1"/>
          <w:rFonts w:ascii="Verdana" w:hAnsi="Verdana" w:cs="Verdana"/>
          <w:b/>
          <w:bCs/>
          <w:spacing w:val="3"/>
          <w:sz w:val="18"/>
          <w:szCs w:val="18"/>
          <w:lang w:val="es-CR"/>
        </w:rPr>
        <w:t xml:space="preserve">actos </w:t>
      </w:r>
      <w:r w:rsidRPr="001807D9">
        <w:rPr>
          <w:rStyle w:val="CharacterStyle1"/>
          <w:rFonts w:ascii="Verdana" w:hAnsi="Verdana" w:cs="Verdana"/>
          <w:spacing w:val="3"/>
          <w:sz w:val="18"/>
          <w:szCs w:val="18"/>
          <w:lang w:val="es-CR"/>
        </w:rPr>
        <w:t xml:space="preserve">preparatorios y los </w:t>
      </w:r>
      <w:r w:rsidRPr="001807D9">
        <w:rPr>
          <w:rStyle w:val="CharacterStyle1"/>
          <w:rFonts w:ascii="Verdana" w:hAnsi="Verdana" w:cs="Verdana"/>
          <w:b/>
          <w:bCs/>
          <w:spacing w:val="3"/>
          <w:sz w:val="18"/>
          <w:szCs w:val="18"/>
          <w:lang w:val="es-CR"/>
        </w:rPr>
        <w:t xml:space="preserve">actos </w:t>
      </w:r>
      <w:r w:rsidRPr="001807D9">
        <w:rPr>
          <w:rStyle w:val="CharacterStyle1"/>
          <w:rFonts w:ascii="Verdana" w:hAnsi="Verdana" w:cs="Verdana"/>
          <w:spacing w:val="3"/>
          <w:sz w:val="18"/>
          <w:szCs w:val="18"/>
          <w:lang w:val="es-CR"/>
        </w:rPr>
        <w:t xml:space="preserve">finales o con efectos propios este Tribunal de Casación expreso: "Para que un </w:t>
      </w:r>
      <w:r w:rsidRPr="001807D9">
        <w:rPr>
          <w:rStyle w:val="CharacterStyle1"/>
          <w:rFonts w:ascii="Verdana" w:hAnsi="Verdana" w:cs="Verdana"/>
          <w:b/>
          <w:bCs/>
          <w:spacing w:val="3"/>
          <w:sz w:val="18"/>
          <w:szCs w:val="18"/>
          <w:lang w:val="es-CR"/>
        </w:rPr>
        <w:t xml:space="preserve">acto administrativo </w:t>
      </w:r>
      <w:r w:rsidRPr="001807D9">
        <w:rPr>
          <w:rStyle w:val="CharacterStyle1"/>
          <w:rFonts w:ascii="Verdana" w:hAnsi="Verdana" w:cs="Verdana"/>
          <w:spacing w:val="3"/>
          <w:sz w:val="18"/>
          <w:szCs w:val="18"/>
          <w:lang w:val="es-CR"/>
        </w:rPr>
        <w:t>posea efectos jurídicos propios no debe estar subordinado a ning</w:t>
      </w:r>
      <w:r>
        <w:rPr>
          <w:rStyle w:val="CharacterStyle1"/>
          <w:rFonts w:ascii="Verdana" w:hAnsi="Verdana" w:cs="Verdana"/>
          <w:spacing w:val="3"/>
          <w:sz w:val="18"/>
          <w:szCs w:val="18"/>
          <w:lang w:val="es-CR"/>
        </w:rPr>
        <w:t>ún</w:t>
      </w:r>
      <w:r w:rsidRPr="001807D9">
        <w:rPr>
          <w:rStyle w:val="CharacterStyle1"/>
          <w:rFonts w:ascii="Verdana" w:hAnsi="Verdana" w:cs="Verdana"/>
          <w:spacing w:val="3"/>
          <w:sz w:val="18"/>
          <w:szCs w:val="18"/>
          <w:lang w:val="es-CR"/>
        </w:rPr>
        <w:t xml:space="preserve"> otro posterior. Ha de generar efectos sobre los administrados, a diferencia de los de </w:t>
      </w:r>
      <w:r w:rsidRPr="001807D9">
        <w:rPr>
          <w:rStyle w:val="CharacterStyle1"/>
          <w:rFonts w:ascii="Verdana" w:hAnsi="Verdana" w:cs="Verdana"/>
          <w:b/>
          <w:bCs/>
          <w:spacing w:val="3"/>
          <w:sz w:val="18"/>
          <w:szCs w:val="18"/>
          <w:lang w:val="es-CR"/>
        </w:rPr>
        <w:t xml:space="preserve">trámite </w:t>
      </w:r>
      <w:r w:rsidRPr="001807D9">
        <w:rPr>
          <w:rStyle w:val="CharacterStyle1"/>
          <w:rFonts w:ascii="Verdana" w:hAnsi="Verdana" w:cs="Verdana"/>
          <w:spacing w:val="3"/>
          <w:sz w:val="18"/>
          <w:szCs w:val="18"/>
          <w:lang w:val="es-CR"/>
        </w:rPr>
        <w:t xml:space="preserve">o preparatorios que informan o preparan la emisión del </w:t>
      </w:r>
      <w:r w:rsidRPr="001807D9">
        <w:rPr>
          <w:rStyle w:val="CharacterStyle1"/>
          <w:rFonts w:ascii="Verdana" w:hAnsi="Verdana" w:cs="Verdana"/>
          <w:b/>
          <w:bCs/>
          <w:spacing w:val="3"/>
          <w:sz w:val="18"/>
          <w:szCs w:val="18"/>
          <w:lang w:val="es-CR"/>
        </w:rPr>
        <w:t xml:space="preserve">acto administrativo </w:t>
      </w:r>
      <w:r w:rsidRPr="001807D9">
        <w:rPr>
          <w:rStyle w:val="CharacterStyle1"/>
          <w:rFonts w:ascii="Verdana" w:hAnsi="Verdana" w:cs="Verdana"/>
          <w:spacing w:val="3"/>
          <w:sz w:val="18"/>
          <w:szCs w:val="18"/>
          <w:lang w:val="es-CR"/>
        </w:rPr>
        <w:t>principal, de modo que no producen efecto externo alguno, sino solo a través de este ultimo. Únicamente se considerarían impugnables aquellos que suspenden indefinidamente o hacen imposible la continua</w:t>
      </w:r>
      <w:r>
        <w:rPr>
          <w:rStyle w:val="CharacterStyle1"/>
          <w:rFonts w:ascii="Verdana" w:hAnsi="Verdana" w:cs="Verdana"/>
          <w:spacing w:val="3"/>
          <w:sz w:val="18"/>
          <w:szCs w:val="18"/>
          <w:lang w:val="es-CR"/>
        </w:rPr>
        <w:t>c</w:t>
      </w:r>
      <w:r w:rsidRPr="001807D9">
        <w:rPr>
          <w:rStyle w:val="CharacterStyle1"/>
          <w:rFonts w:ascii="Verdana" w:hAnsi="Verdana" w:cs="Verdana"/>
          <w:spacing w:val="3"/>
          <w:sz w:val="18"/>
          <w:szCs w:val="18"/>
          <w:lang w:val="es-CR"/>
        </w:rPr>
        <w:t xml:space="preserve">ión del procedimiento... La Sala Constitucional siendo conteste con lo dispuesto en la Ley General de la Administración Pública [incisos 2 y 3 de los artículos 163 y 345 respectivamente] ha expresado que no significa que </w:t>
      </w:r>
      <w:r w:rsidRPr="001807D9">
        <w:rPr>
          <w:rStyle w:val="CharacterStyle1"/>
          <w:rFonts w:ascii="Verdana" w:hAnsi="Verdana" w:cs="Verdana"/>
          <w:b/>
          <w:bCs/>
          <w:spacing w:val="3"/>
          <w:sz w:val="18"/>
          <w:szCs w:val="18"/>
          <w:lang w:val="es-CR"/>
        </w:rPr>
        <w:t xml:space="preserve">los actos </w:t>
      </w:r>
      <w:r w:rsidRPr="001807D9">
        <w:rPr>
          <w:rStyle w:val="CharacterStyle1"/>
          <w:rFonts w:ascii="Verdana" w:hAnsi="Verdana" w:cs="Verdana"/>
          <w:spacing w:val="3"/>
          <w:sz w:val="18"/>
          <w:szCs w:val="18"/>
          <w:lang w:val="es-CR"/>
        </w:rPr>
        <w:t xml:space="preserve">previos no sean impugnables, sino que deben serlo junto con el </w:t>
      </w:r>
      <w:r w:rsidRPr="001807D9">
        <w:rPr>
          <w:rStyle w:val="CharacterStyle1"/>
          <w:rFonts w:ascii="Verdana" w:hAnsi="Verdana" w:cs="Verdana"/>
          <w:b/>
          <w:bCs/>
          <w:spacing w:val="3"/>
          <w:sz w:val="18"/>
          <w:szCs w:val="18"/>
          <w:lang w:val="es-CR"/>
        </w:rPr>
        <w:t xml:space="preserve">acto </w:t>
      </w:r>
      <w:r w:rsidRPr="001807D9">
        <w:rPr>
          <w:rStyle w:val="CharacterStyle1"/>
          <w:rFonts w:ascii="Verdana" w:hAnsi="Verdana" w:cs="Verdana"/>
          <w:spacing w:val="3"/>
          <w:sz w:val="18"/>
          <w:szCs w:val="18"/>
          <w:lang w:val="es-CR"/>
        </w:rPr>
        <w:t xml:space="preserve">final, que posee efectos jurídicos propios (no. 4075 de las 10 horas con 36 minutos de 1995)". </w:t>
      </w:r>
      <w:r w:rsidRPr="001807D9">
        <w:rPr>
          <w:rStyle w:val="CharacterStyle1"/>
          <w:rFonts w:ascii="Verdana" w:hAnsi="Verdana" w:cs="Verdana"/>
          <w:b/>
          <w:bCs/>
          <w:spacing w:val="3"/>
          <w:sz w:val="18"/>
          <w:szCs w:val="18"/>
          <w:lang w:val="es-CR"/>
        </w:rPr>
        <w:t xml:space="preserve">N° </w:t>
      </w:r>
      <w:r w:rsidRPr="001807D9">
        <w:rPr>
          <w:rStyle w:val="CharacterStyle1"/>
          <w:rFonts w:ascii="Verdana" w:hAnsi="Verdana" w:cs="Verdana"/>
          <w:spacing w:val="3"/>
          <w:sz w:val="18"/>
          <w:szCs w:val="18"/>
          <w:lang w:val="es-CR"/>
        </w:rPr>
        <w:t>104 de las 11 horas 10 minutos del primero de junio de 2009.)(Sentencia: 00014 Expediente: 10-001549-1027-CA Fecha: 22/03/2012 Flora: 08:30)""</w:t>
      </w:r>
    </w:p>
    <w:p w:rsidR="00EE04B0" w:rsidRPr="001807D9" w:rsidRDefault="00EE04B0">
      <w:pPr>
        <w:widowControl/>
        <w:kinsoku/>
        <w:overflowPunct/>
        <w:autoSpaceDE w:val="0"/>
        <w:autoSpaceDN w:val="0"/>
        <w:adjustRightInd w:val="0"/>
        <w:textAlignment w:val="auto"/>
        <w:rPr>
          <w:lang w:val="es-CR"/>
        </w:rPr>
        <w:sectPr w:rsidR="00EE04B0" w:rsidRPr="001807D9">
          <w:pgSz w:w="12120" w:h="15840"/>
          <w:pgMar w:top="1420" w:right="1521" w:bottom="351" w:left="1719" w:header="720" w:footer="720" w:gutter="0"/>
          <w:cols w:space="720"/>
          <w:noEndnote/>
        </w:sectPr>
      </w:pPr>
    </w:p>
    <w:p w:rsidR="00EE04B0" w:rsidRPr="001807D9" w:rsidRDefault="00EE04B0">
      <w:pPr>
        <w:pStyle w:val="Style1"/>
        <w:kinsoku w:val="0"/>
        <w:overflowPunct w:val="0"/>
        <w:autoSpaceDE/>
        <w:autoSpaceDN/>
        <w:adjustRightInd/>
        <w:spacing w:line="295" w:lineRule="exact"/>
        <w:jc w:val="both"/>
        <w:textAlignment w:val="baseline"/>
        <w:rPr>
          <w:rStyle w:val="CharacterStyle1"/>
          <w:rFonts w:ascii="Verdana" w:hAnsi="Verdana" w:cs="Verdana"/>
          <w:sz w:val="24"/>
          <w:szCs w:val="24"/>
          <w:lang w:val="es-CR"/>
        </w:rPr>
      </w:pPr>
      <w:r w:rsidRPr="001807D9">
        <w:rPr>
          <w:rStyle w:val="CharacterStyle1"/>
          <w:rFonts w:ascii="Verdana" w:hAnsi="Verdana" w:cs="Verdana"/>
          <w:sz w:val="24"/>
          <w:szCs w:val="24"/>
          <w:lang w:val="es-CR"/>
        </w:rPr>
        <w:t xml:space="preserve">Así pues, como corolario de lo indicado en líneas supra, tenemos que el recurrente indica que el acuerdo dictado por la JUNTA </w:t>
      </w:r>
      <w:r w:rsidRPr="00EE04B0">
        <w:rPr>
          <w:rStyle w:val="CharacterStyle1"/>
          <w:rFonts w:ascii="Verdana" w:hAnsi="Verdana" w:cs="Verdana"/>
          <w:sz w:val="24"/>
          <w:szCs w:val="24"/>
          <w:lang w:val="es-CR"/>
        </w:rPr>
        <w:t>DIRECTIVA DEL CONSEJO DE TRANSPORTE PUBLICO</w:t>
      </w:r>
      <w:r w:rsidRPr="001807D9">
        <w:rPr>
          <w:rStyle w:val="CharacterStyle1"/>
          <w:lang w:val="es-CR"/>
        </w:rPr>
        <w:t xml:space="preserve">, </w:t>
      </w:r>
      <w:r w:rsidRPr="001807D9">
        <w:rPr>
          <w:rStyle w:val="CharacterStyle1"/>
          <w:rFonts w:ascii="Verdana" w:hAnsi="Verdana" w:cs="Verdana"/>
          <w:sz w:val="24"/>
          <w:szCs w:val="24"/>
          <w:lang w:val="es-CR"/>
        </w:rPr>
        <w:t>acto de trámite, que lo que dispone es ordenar el inicio de un procedimiento administrativo para determinar la procedencia de la cancelación del permiso en la ruta 1500, se encuentra viciado de nulidad, por cuanto se violento el debido proceso al no comunicársele con anterioridad, sobre la investigación que se iba a realizar, no obstante, en cuanto a este punto considera el Tribunal, que los argumentos presentados en su recurso por parte del recurrente, no son de recibo ya que como se indica, este acto lo que hace es ordenar la apertura de un procedimiento, pero de ningún mod</w:t>
      </w:r>
      <w:r>
        <w:rPr>
          <w:rStyle w:val="CharacterStyle1"/>
          <w:rFonts w:ascii="Verdana" w:hAnsi="Verdana" w:cs="Verdana"/>
          <w:sz w:val="24"/>
          <w:szCs w:val="24"/>
          <w:lang w:val="es-CR"/>
        </w:rPr>
        <w:t>o</w:t>
      </w:r>
      <w:r w:rsidRPr="001807D9">
        <w:rPr>
          <w:rStyle w:val="CharacterStyle1"/>
          <w:rFonts w:ascii="Verdana" w:hAnsi="Verdana" w:cs="Verdana"/>
          <w:sz w:val="24"/>
          <w:szCs w:val="24"/>
          <w:lang w:val="es-CR"/>
        </w:rPr>
        <w:t>, afecta en este memento la esfera de los derechos e intereses del Administrado, siendo como es, un acto intermedio.</w:t>
      </w:r>
    </w:p>
    <w:p w:rsidR="00EE04B0" w:rsidRPr="001807D9" w:rsidRDefault="00EE04B0">
      <w:pPr>
        <w:pStyle w:val="Style1"/>
        <w:kinsoku w:val="0"/>
        <w:overflowPunct w:val="0"/>
        <w:autoSpaceDE/>
        <w:autoSpaceDN/>
        <w:adjustRightInd/>
        <w:spacing w:before="304" w:line="296" w:lineRule="exact"/>
        <w:jc w:val="both"/>
        <w:textAlignment w:val="baseline"/>
        <w:rPr>
          <w:rStyle w:val="CharacterStyle1"/>
          <w:rFonts w:ascii="Verdana" w:hAnsi="Verdana" w:cs="Verdana"/>
          <w:sz w:val="24"/>
          <w:szCs w:val="24"/>
          <w:lang w:val="es-CR"/>
        </w:rPr>
      </w:pPr>
      <w:r w:rsidRPr="001807D9">
        <w:rPr>
          <w:rStyle w:val="CharacterStyle1"/>
          <w:rFonts w:ascii="Verdana" w:hAnsi="Verdana" w:cs="Verdana"/>
          <w:sz w:val="24"/>
          <w:szCs w:val="24"/>
          <w:lang w:val="es-CR"/>
        </w:rPr>
        <w:t>No es cierto que se le debía de comunicar previamente del estudio que se estaba realizando, pues dentro de la Lógica más elemental, se tiene por sentado que la Administración debe realizar este tipo de estudios en cualquier memento y sin previo aviso, can el fin de que los resultados de la misma sean lo más apegados a la realidad posible.</w:t>
      </w:r>
    </w:p>
    <w:p w:rsidR="00EE04B0" w:rsidRPr="001807D9" w:rsidRDefault="00EE04B0">
      <w:pPr>
        <w:pStyle w:val="Style1"/>
        <w:kinsoku w:val="0"/>
        <w:overflowPunct w:val="0"/>
        <w:autoSpaceDE/>
        <w:autoSpaceDN/>
        <w:adjustRightInd/>
        <w:spacing w:before="286" w:line="296" w:lineRule="exact"/>
        <w:jc w:val="both"/>
        <w:textAlignment w:val="baseline"/>
        <w:rPr>
          <w:rStyle w:val="CharacterStyle1"/>
          <w:rFonts w:ascii="Verdana" w:hAnsi="Verdana" w:cs="Verdana"/>
          <w:sz w:val="24"/>
          <w:szCs w:val="24"/>
          <w:lang w:val="es-CR"/>
        </w:rPr>
      </w:pPr>
      <w:r w:rsidRPr="001807D9">
        <w:rPr>
          <w:rStyle w:val="CharacterStyle1"/>
          <w:rFonts w:ascii="Verdana" w:hAnsi="Verdana" w:cs="Verdana"/>
          <w:sz w:val="24"/>
          <w:szCs w:val="24"/>
          <w:lang w:val="es-CR"/>
        </w:rPr>
        <w:t>Por lo anterior, no es procedente acoger las acciones Recursivas interpuestas por el recurrente, ya que la determinación de los hechos producto del procedimiento que se ordeno realizar en el acuerdo impugnado es necesaria y será can base en el resultado de dicho procedimiento que se podrá emitir el acto final, cuyos efectos jurídicos si serán recurribles.</w:t>
      </w:r>
    </w:p>
    <w:p w:rsidR="00EE04B0" w:rsidRPr="001807D9" w:rsidRDefault="00EE04B0">
      <w:pPr>
        <w:pStyle w:val="Style1"/>
        <w:kinsoku w:val="0"/>
        <w:overflowPunct w:val="0"/>
        <w:autoSpaceDE/>
        <w:autoSpaceDN/>
        <w:adjustRightInd/>
        <w:spacing w:before="302" w:line="296" w:lineRule="exact"/>
        <w:jc w:val="both"/>
        <w:textAlignment w:val="baseline"/>
        <w:rPr>
          <w:rStyle w:val="CharacterStyle1"/>
          <w:rFonts w:ascii="Verdana" w:hAnsi="Verdana" w:cs="Verdana"/>
          <w:sz w:val="24"/>
          <w:szCs w:val="24"/>
          <w:lang w:val="es-CR"/>
        </w:rPr>
      </w:pPr>
      <w:r w:rsidRPr="001807D9">
        <w:rPr>
          <w:rStyle w:val="CharacterStyle1"/>
          <w:rFonts w:ascii="Verdana" w:hAnsi="Verdana" w:cs="Verdana"/>
          <w:sz w:val="24"/>
          <w:szCs w:val="24"/>
          <w:lang w:val="es-CR"/>
        </w:rPr>
        <w:t>Ahora bien, debe recordarse que el acuerdo impugnado, no solo ordena la apertura del procedimiento administrativo indicado supra, sine que deniega la solicitud del se</w:t>
      </w:r>
      <w:r>
        <w:rPr>
          <w:rStyle w:val="CharacterStyle1"/>
          <w:rFonts w:ascii="Verdana" w:hAnsi="Verdana" w:cs="Verdana"/>
          <w:sz w:val="24"/>
          <w:szCs w:val="24"/>
          <w:lang w:val="es-CR"/>
        </w:rPr>
        <w:t>ñ</w:t>
      </w:r>
      <w:r w:rsidRPr="001807D9">
        <w:rPr>
          <w:rStyle w:val="CharacterStyle1"/>
          <w:rFonts w:ascii="Verdana" w:hAnsi="Verdana" w:cs="Verdana"/>
          <w:sz w:val="24"/>
          <w:szCs w:val="24"/>
          <w:lang w:val="es-CR"/>
        </w:rPr>
        <w:t>or H</w:t>
      </w:r>
      <w:r>
        <w:rPr>
          <w:rStyle w:val="CharacterStyle1"/>
          <w:rFonts w:ascii="Verdana" w:hAnsi="Verdana" w:cs="Verdana"/>
          <w:sz w:val="24"/>
          <w:szCs w:val="24"/>
          <w:lang w:val="es-CR"/>
        </w:rPr>
        <w:t>.</w:t>
      </w:r>
      <w:r w:rsidRPr="001807D9">
        <w:rPr>
          <w:rStyle w:val="CharacterStyle1"/>
          <w:rFonts w:ascii="Verdana" w:hAnsi="Verdana" w:cs="Verdana"/>
          <w:sz w:val="24"/>
          <w:szCs w:val="24"/>
          <w:lang w:val="es-CR"/>
        </w:rPr>
        <w:t>B</w:t>
      </w:r>
      <w:r>
        <w:rPr>
          <w:rStyle w:val="CharacterStyle1"/>
          <w:rFonts w:ascii="Verdana" w:hAnsi="Verdana" w:cs="Verdana"/>
          <w:sz w:val="24"/>
          <w:szCs w:val="24"/>
          <w:lang w:val="es-CR"/>
        </w:rPr>
        <w:t>.</w:t>
      </w:r>
      <w:r w:rsidRPr="001807D9">
        <w:rPr>
          <w:rStyle w:val="CharacterStyle1"/>
          <w:rFonts w:ascii="Verdana" w:hAnsi="Verdana" w:cs="Verdana"/>
          <w:sz w:val="24"/>
          <w:szCs w:val="24"/>
          <w:lang w:val="es-CR"/>
        </w:rPr>
        <w:t>R</w:t>
      </w:r>
      <w:r w:rsidR="008B3831">
        <w:rPr>
          <w:rStyle w:val="CharacterStyle1"/>
          <w:rFonts w:ascii="Verdana" w:hAnsi="Verdana" w:cs="Verdana"/>
          <w:sz w:val="24"/>
          <w:szCs w:val="24"/>
          <w:lang w:val="es-CR"/>
        </w:rPr>
        <w:t>.,</w:t>
      </w:r>
      <w:r w:rsidRPr="001807D9">
        <w:rPr>
          <w:rStyle w:val="CharacterStyle1"/>
          <w:rFonts w:ascii="Verdana" w:hAnsi="Verdana" w:cs="Verdana"/>
          <w:sz w:val="24"/>
          <w:szCs w:val="24"/>
          <w:lang w:val="es-CR"/>
        </w:rPr>
        <w:t xml:space="preserve"> para la sustitución de la </w:t>
      </w:r>
      <w:r>
        <w:rPr>
          <w:rStyle w:val="CharacterStyle1"/>
          <w:rFonts w:ascii="Verdana" w:hAnsi="Verdana" w:cs="Verdana"/>
          <w:sz w:val="24"/>
          <w:szCs w:val="24"/>
          <w:lang w:val="es-CR"/>
        </w:rPr>
        <w:t>flo</w:t>
      </w:r>
      <w:r w:rsidRPr="001807D9">
        <w:rPr>
          <w:rStyle w:val="CharacterStyle1"/>
          <w:rFonts w:ascii="Verdana" w:hAnsi="Verdana" w:cs="Verdana"/>
          <w:sz w:val="24"/>
          <w:szCs w:val="24"/>
          <w:lang w:val="es-CR"/>
        </w:rPr>
        <w:t>ta operativa.</w:t>
      </w:r>
    </w:p>
    <w:p w:rsidR="00EE04B0" w:rsidRPr="001807D9" w:rsidRDefault="00EE04B0">
      <w:pPr>
        <w:pStyle w:val="Style1"/>
        <w:kinsoku w:val="0"/>
        <w:overflowPunct w:val="0"/>
        <w:autoSpaceDE/>
        <w:autoSpaceDN/>
        <w:adjustRightInd/>
        <w:spacing w:before="291" w:line="295" w:lineRule="exact"/>
        <w:jc w:val="both"/>
        <w:textAlignment w:val="baseline"/>
        <w:rPr>
          <w:rStyle w:val="CharacterStyle1"/>
          <w:rFonts w:ascii="Verdana" w:hAnsi="Verdana" w:cs="Verdana"/>
          <w:sz w:val="24"/>
          <w:szCs w:val="24"/>
          <w:lang w:val="es-CR"/>
        </w:rPr>
      </w:pPr>
      <w:r w:rsidRPr="001807D9">
        <w:rPr>
          <w:rStyle w:val="CharacterStyle1"/>
          <w:rFonts w:ascii="Verdana" w:hAnsi="Verdana" w:cs="Verdana"/>
          <w:sz w:val="24"/>
          <w:szCs w:val="24"/>
          <w:lang w:val="es-CR"/>
        </w:rPr>
        <w:t>Can respecto a este punto, debe anotarse que como queda demostrado desde la década de los noventa el recurrente no genera tramite alguno y de acuerdo c</w:t>
      </w:r>
      <w:r>
        <w:rPr>
          <w:rStyle w:val="CharacterStyle1"/>
          <w:rFonts w:ascii="Verdana" w:hAnsi="Verdana" w:cs="Verdana"/>
          <w:sz w:val="24"/>
          <w:szCs w:val="24"/>
          <w:lang w:val="es-CR"/>
        </w:rPr>
        <w:t>o</w:t>
      </w:r>
      <w:r w:rsidRPr="001807D9">
        <w:rPr>
          <w:rStyle w:val="CharacterStyle1"/>
          <w:rFonts w:ascii="Verdana" w:hAnsi="Verdana" w:cs="Verdana"/>
          <w:sz w:val="24"/>
          <w:szCs w:val="24"/>
          <w:lang w:val="es-CR"/>
        </w:rPr>
        <w:t>n el estudio técnico se tiene seg</w:t>
      </w:r>
      <w:r>
        <w:rPr>
          <w:rStyle w:val="CharacterStyle1"/>
          <w:rFonts w:ascii="Verdana" w:hAnsi="Verdana" w:cs="Verdana"/>
          <w:sz w:val="24"/>
          <w:szCs w:val="24"/>
          <w:lang w:val="es-CR"/>
        </w:rPr>
        <w:t>ú</w:t>
      </w:r>
      <w:r w:rsidRPr="001807D9">
        <w:rPr>
          <w:rStyle w:val="CharacterStyle1"/>
          <w:rFonts w:ascii="Verdana" w:hAnsi="Verdana" w:cs="Verdana"/>
          <w:sz w:val="24"/>
          <w:szCs w:val="24"/>
          <w:lang w:val="es-CR"/>
        </w:rPr>
        <w:t xml:space="preserve">n lo indicado que: </w:t>
      </w:r>
      <w:r w:rsidRPr="001807D9">
        <w:rPr>
          <w:rStyle w:val="CharacterStyle1"/>
          <w:rFonts w:ascii="Verdana" w:hAnsi="Verdana" w:cs="Verdana"/>
          <w:i/>
          <w:iCs/>
          <w:sz w:val="24"/>
          <w:szCs w:val="24"/>
          <w:lang w:val="es-CR"/>
        </w:rPr>
        <w:t>"desde el a</w:t>
      </w:r>
      <w:r>
        <w:rPr>
          <w:rStyle w:val="CharacterStyle1"/>
          <w:rFonts w:ascii="Verdana" w:hAnsi="Verdana" w:cs="Verdana"/>
          <w:i/>
          <w:iCs/>
          <w:sz w:val="24"/>
          <w:szCs w:val="24"/>
          <w:lang w:val="es-CR"/>
        </w:rPr>
        <w:t>ñ</w:t>
      </w:r>
      <w:r w:rsidRPr="001807D9">
        <w:rPr>
          <w:rStyle w:val="CharacterStyle1"/>
          <w:rFonts w:ascii="Verdana" w:hAnsi="Verdana" w:cs="Verdana"/>
          <w:i/>
          <w:iCs/>
          <w:sz w:val="24"/>
          <w:szCs w:val="24"/>
          <w:lang w:val="es-CR"/>
        </w:rPr>
        <w:t xml:space="preserve">o 1992, la ruta en cuestión no registra ante el Departamento de Administración de Concesiones y Permisos tramite alguno" </w:t>
      </w:r>
      <w:r w:rsidRPr="001807D9">
        <w:rPr>
          <w:rStyle w:val="CharacterStyle1"/>
          <w:rFonts w:ascii="Verdana" w:hAnsi="Verdana" w:cs="Verdana"/>
          <w:sz w:val="24"/>
          <w:szCs w:val="24"/>
          <w:lang w:val="es-CR"/>
        </w:rPr>
        <w:t>el se</w:t>
      </w:r>
      <w:r>
        <w:rPr>
          <w:rStyle w:val="CharacterStyle1"/>
          <w:rFonts w:ascii="Verdana" w:hAnsi="Verdana" w:cs="Verdana"/>
          <w:sz w:val="24"/>
          <w:szCs w:val="24"/>
          <w:lang w:val="es-CR"/>
        </w:rPr>
        <w:t>ñ</w:t>
      </w:r>
      <w:r w:rsidRPr="001807D9">
        <w:rPr>
          <w:rStyle w:val="CharacterStyle1"/>
          <w:rFonts w:ascii="Verdana" w:hAnsi="Verdana" w:cs="Verdana"/>
          <w:sz w:val="24"/>
          <w:szCs w:val="24"/>
          <w:lang w:val="es-CR"/>
        </w:rPr>
        <w:t>or H</w:t>
      </w:r>
      <w:r>
        <w:rPr>
          <w:rStyle w:val="CharacterStyle1"/>
          <w:rFonts w:ascii="Verdana" w:hAnsi="Verdana" w:cs="Verdana"/>
          <w:sz w:val="24"/>
          <w:szCs w:val="24"/>
          <w:lang w:val="es-CR"/>
        </w:rPr>
        <w:t>.</w:t>
      </w:r>
      <w:r w:rsidRPr="001807D9">
        <w:rPr>
          <w:rStyle w:val="CharacterStyle1"/>
          <w:rFonts w:ascii="Verdana" w:hAnsi="Verdana" w:cs="Verdana"/>
          <w:sz w:val="24"/>
          <w:szCs w:val="24"/>
          <w:lang w:val="es-CR"/>
        </w:rPr>
        <w:t>R</w:t>
      </w:r>
      <w:r w:rsidR="008B3831">
        <w:rPr>
          <w:rStyle w:val="CharacterStyle1"/>
          <w:rFonts w:ascii="Verdana" w:hAnsi="Verdana" w:cs="Verdana"/>
          <w:sz w:val="24"/>
          <w:szCs w:val="24"/>
          <w:lang w:val="es-CR"/>
        </w:rPr>
        <w:t>.,</w:t>
      </w:r>
      <w:r w:rsidRPr="001807D9">
        <w:rPr>
          <w:rStyle w:val="CharacterStyle1"/>
          <w:rFonts w:ascii="Verdana" w:hAnsi="Verdana" w:cs="Verdana"/>
          <w:sz w:val="24"/>
          <w:szCs w:val="24"/>
          <w:lang w:val="es-CR"/>
        </w:rPr>
        <w:t xml:space="preserve"> por su parte en su libelo el recurrente indica que lo dicho por el departamento técnico es false, pues aporta documentos que demuestran que no es cierto que desde el a</w:t>
      </w:r>
      <w:r>
        <w:rPr>
          <w:rStyle w:val="CharacterStyle1"/>
          <w:rFonts w:ascii="Verdana" w:hAnsi="Verdana" w:cs="Verdana"/>
          <w:sz w:val="24"/>
          <w:szCs w:val="24"/>
          <w:lang w:val="es-CR"/>
        </w:rPr>
        <w:t>ñ</w:t>
      </w:r>
      <w:r w:rsidRPr="001807D9">
        <w:rPr>
          <w:rStyle w:val="CharacterStyle1"/>
          <w:rFonts w:ascii="Verdana" w:hAnsi="Verdana" w:cs="Verdana"/>
          <w:sz w:val="24"/>
          <w:szCs w:val="24"/>
          <w:lang w:val="es-CR"/>
        </w:rPr>
        <w:t>o 1992 no realiza tramite alguno, sin embargo, al revisarlos (ver folio 16 vuelto y 17 del expediente), se puede verificar que los mismos fueron realizados en el a</w:t>
      </w:r>
      <w:r>
        <w:rPr>
          <w:rStyle w:val="CharacterStyle1"/>
          <w:rFonts w:ascii="Verdana" w:hAnsi="Verdana" w:cs="Verdana"/>
          <w:sz w:val="24"/>
          <w:szCs w:val="24"/>
          <w:lang w:val="es-CR"/>
        </w:rPr>
        <w:t>ñ</w:t>
      </w:r>
      <w:r w:rsidRPr="001807D9">
        <w:rPr>
          <w:rStyle w:val="CharacterStyle1"/>
          <w:rFonts w:ascii="Verdana" w:hAnsi="Verdana" w:cs="Verdana"/>
          <w:sz w:val="24"/>
          <w:szCs w:val="24"/>
          <w:lang w:val="es-CR"/>
        </w:rPr>
        <w:t>o 1996.</w:t>
      </w:r>
    </w:p>
    <w:p w:rsidR="00EE04B0" w:rsidRPr="001807D9" w:rsidRDefault="00EE04B0">
      <w:pPr>
        <w:widowControl/>
        <w:kinsoku/>
        <w:overflowPunct/>
        <w:autoSpaceDE w:val="0"/>
        <w:autoSpaceDN w:val="0"/>
        <w:adjustRightInd w:val="0"/>
        <w:textAlignment w:val="auto"/>
        <w:rPr>
          <w:lang w:val="es-CR"/>
        </w:rPr>
        <w:sectPr w:rsidR="00EE04B0" w:rsidRPr="001807D9">
          <w:pgSz w:w="12120" w:h="15840"/>
          <w:pgMar w:top="1420" w:right="1481" w:bottom="353" w:left="1741" w:header="720" w:footer="720" w:gutter="0"/>
          <w:cols w:space="720"/>
          <w:noEndnote/>
        </w:sectPr>
      </w:pPr>
    </w:p>
    <w:p w:rsidR="00EE04B0" w:rsidRPr="001807D9" w:rsidRDefault="00EE04B0">
      <w:pPr>
        <w:pStyle w:val="Style1"/>
        <w:kinsoku w:val="0"/>
        <w:overflowPunct w:val="0"/>
        <w:autoSpaceDE/>
        <w:autoSpaceDN/>
        <w:adjustRightInd/>
        <w:spacing w:line="296" w:lineRule="exact"/>
        <w:jc w:val="both"/>
        <w:textAlignment w:val="baseline"/>
        <w:rPr>
          <w:rStyle w:val="CharacterStyle1"/>
          <w:rFonts w:ascii="Verdana" w:hAnsi="Verdana" w:cs="Verdana"/>
          <w:sz w:val="24"/>
          <w:szCs w:val="24"/>
          <w:lang w:val="es-CR"/>
        </w:rPr>
      </w:pPr>
      <w:r w:rsidRPr="001807D9">
        <w:rPr>
          <w:rStyle w:val="CharacterStyle1"/>
          <w:rFonts w:ascii="Verdana" w:hAnsi="Verdana" w:cs="Verdana"/>
          <w:sz w:val="24"/>
          <w:szCs w:val="24"/>
          <w:lang w:val="es-CR"/>
        </w:rPr>
        <w:t xml:space="preserve">De acuerdo a lo anterior el recurrente tiene </w:t>
      </w:r>
      <w:r>
        <w:rPr>
          <w:rStyle w:val="CharacterStyle1"/>
          <w:rFonts w:ascii="Verdana" w:hAnsi="Verdana" w:cs="Verdana"/>
          <w:sz w:val="24"/>
          <w:szCs w:val="24"/>
          <w:lang w:val="es-CR"/>
        </w:rPr>
        <w:t>según</w:t>
      </w:r>
      <w:r w:rsidRPr="001807D9">
        <w:rPr>
          <w:rStyle w:val="CharacterStyle1"/>
          <w:rFonts w:ascii="Verdana" w:hAnsi="Verdana" w:cs="Verdana"/>
          <w:sz w:val="24"/>
          <w:szCs w:val="24"/>
          <w:lang w:val="es-CR"/>
        </w:rPr>
        <w:t xml:space="preserve"> su propio dicho, casi veinte </w:t>
      </w:r>
      <w:r>
        <w:rPr>
          <w:rStyle w:val="CharacterStyle1"/>
          <w:rFonts w:ascii="Verdana" w:hAnsi="Verdana" w:cs="Verdana"/>
          <w:sz w:val="24"/>
          <w:szCs w:val="24"/>
          <w:lang w:val="es-CR"/>
        </w:rPr>
        <w:t>año</w:t>
      </w:r>
      <w:r w:rsidRPr="001807D9">
        <w:rPr>
          <w:rStyle w:val="CharacterStyle1"/>
          <w:rFonts w:ascii="Verdana" w:hAnsi="Verdana" w:cs="Verdana"/>
          <w:sz w:val="24"/>
          <w:szCs w:val="24"/>
          <w:lang w:val="es-CR"/>
        </w:rPr>
        <w:t xml:space="preserve">s de no realizar tramite alguno ante el CTP, lo que deja ver que el servicio de haberse prestado efectivamente, se ha estado dando con unidades fuera del rango de vida </w:t>
      </w:r>
      <w:r>
        <w:rPr>
          <w:rStyle w:val="CharacterStyle1"/>
          <w:rFonts w:ascii="Verdana" w:hAnsi="Verdana" w:cs="Verdana"/>
          <w:sz w:val="24"/>
          <w:szCs w:val="24"/>
          <w:lang w:val="es-CR"/>
        </w:rPr>
        <w:t>ú</w:t>
      </w:r>
      <w:r w:rsidRPr="001807D9">
        <w:rPr>
          <w:rStyle w:val="CharacterStyle1"/>
          <w:rFonts w:ascii="Verdana" w:hAnsi="Verdana" w:cs="Verdana"/>
          <w:sz w:val="24"/>
          <w:szCs w:val="24"/>
          <w:lang w:val="es-CR"/>
        </w:rPr>
        <w:t xml:space="preserve">til, entre otros incumplimientos, por lo cual, ciertamente era improcedente acoger </w:t>
      </w:r>
      <w:r>
        <w:rPr>
          <w:rStyle w:val="CharacterStyle1"/>
          <w:rFonts w:ascii="Verdana" w:hAnsi="Verdana" w:cs="Verdana"/>
          <w:sz w:val="24"/>
          <w:szCs w:val="24"/>
          <w:lang w:val="es-CR"/>
        </w:rPr>
        <w:t>l</w:t>
      </w:r>
      <w:r w:rsidRPr="001807D9">
        <w:rPr>
          <w:rStyle w:val="CharacterStyle1"/>
          <w:rFonts w:ascii="Verdana" w:hAnsi="Verdana" w:cs="Verdana"/>
          <w:sz w:val="24"/>
          <w:szCs w:val="24"/>
          <w:lang w:val="es-CR"/>
        </w:rPr>
        <w:t xml:space="preserve">a solicitud de cambio de </w:t>
      </w:r>
      <w:r>
        <w:rPr>
          <w:rStyle w:val="CharacterStyle1"/>
          <w:rFonts w:ascii="Verdana" w:hAnsi="Verdana" w:cs="Verdana"/>
          <w:sz w:val="24"/>
          <w:szCs w:val="24"/>
          <w:lang w:val="es-CR"/>
        </w:rPr>
        <w:t>f</w:t>
      </w:r>
      <w:r w:rsidRPr="001807D9">
        <w:rPr>
          <w:rStyle w:val="CharacterStyle1"/>
          <w:rFonts w:ascii="Verdana" w:hAnsi="Verdana" w:cs="Verdana"/>
          <w:sz w:val="24"/>
          <w:szCs w:val="24"/>
          <w:lang w:val="es-CR"/>
        </w:rPr>
        <w:t>lota, cuando se estaba ordenando la apertura de un procedimiento por incumplimiento.</w:t>
      </w:r>
    </w:p>
    <w:p w:rsidR="00EE04B0" w:rsidRPr="001807D9" w:rsidRDefault="00EE04B0">
      <w:pPr>
        <w:pStyle w:val="Style1"/>
        <w:kinsoku w:val="0"/>
        <w:overflowPunct w:val="0"/>
        <w:autoSpaceDE/>
        <w:autoSpaceDN/>
        <w:adjustRightInd/>
        <w:spacing w:before="292" w:line="298" w:lineRule="exact"/>
        <w:jc w:val="both"/>
        <w:textAlignment w:val="baseline"/>
        <w:rPr>
          <w:rStyle w:val="CharacterStyle1"/>
          <w:rFonts w:ascii="Verdana" w:hAnsi="Verdana" w:cs="Verdana"/>
          <w:sz w:val="24"/>
          <w:szCs w:val="24"/>
          <w:lang w:val="es-CR"/>
        </w:rPr>
      </w:pPr>
      <w:r w:rsidRPr="001807D9">
        <w:rPr>
          <w:rStyle w:val="CharacterStyle1"/>
          <w:rFonts w:ascii="Verdana" w:hAnsi="Verdana" w:cs="Verdana"/>
          <w:sz w:val="24"/>
          <w:szCs w:val="24"/>
          <w:lang w:val="es-CR"/>
        </w:rPr>
        <w:t>Por lo dicho anteriormente, debe reiterársele al Recurrente, que el acto que impugn</w:t>
      </w:r>
      <w:r>
        <w:rPr>
          <w:rStyle w:val="CharacterStyle1"/>
          <w:rFonts w:ascii="Verdana" w:hAnsi="Verdana" w:cs="Verdana"/>
          <w:sz w:val="24"/>
          <w:szCs w:val="24"/>
          <w:lang w:val="es-CR"/>
        </w:rPr>
        <w:t>ó</w:t>
      </w:r>
      <w:r w:rsidRPr="001807D9">
        <w:rPr>
          <w:rStyle w:val="CharacterStyle1"/>
          <w:rFonts w:ascii="Verdana" w:hAnsi="Verdana" w:cs="Verdana"/>
          <w:sz w:val="24"/>
          <w:szCs w:val="24"/>
          <w:lang w:val="es-CR"/>
        </w:rPr>
        <w:t xml:space="preserve"> no causa estado, no le afecta ni lesiona sus derechos ni intereses legítimos de manera alguna, por su condición de acto intermedio y no final y por lo tanto carece de impugnación.</w:t>
      </w:r>
    </w:p>
    <w:p w:rsidR="00EE04B0" w:rsidRPr="001807D9" w:rsidRDefault="00EE04B0">
      <w:pPr>
        <w:pStyle w:val="Style1"/>
        <w:kinsoku w:val="0"/>
        <w:overflowPunct w:val="0"/>
        <w:autoSpaceDE/>
        <w:autoSpaceDN/>
        <w:adjustRightInd/>
        <w:spacing w:before="292" w:line="296" w:lineRule="exact"/>
        <w:jc w:val="both"/>
        <w:textAlignment w:val="baseline"/>
        <w:rPr>
          <w:rStyle w:val="CharacterStyle1"/>
          <w:rFonts w:ascii="Verdana" w:hAnsi="Verdana" w:cs="Verdana"/>
          <w:b/>
          <w:bCs/>
          <w:sz w:val="24"/>
          <w:szCs w:val="24"/>
          <w:lang w:val="es-CR"/>
        </w:rPr>
      </w:pPr>
      <w:r w:rsidRPr="001807D9">
        <w:rPr>
          <w:rStyle w:val="CharacterStyle1"/>
          <w:rFonts w:ascii="Verdana" w:hAnsi="Verdana" w:cs="Verdana"/>
          <w:b/>
          <w:bCs/>
          <w:sz w:val="24"/>
          <w:szCs w:val="24"/>
          <w:lang w:val="es-CR"/>
        </w:rPr>
        <w:t xml:space="preserve">Sobre el acuerdo 5.3 de </w:t>
      </w:r>
      <w:r>
        <w:rPr>
          <w:rStyle w:val="CharacterStyle1"/>
          <w:rFonts w:ascii="Verdana" w:hAnsi="Verdana" w:cs="Verdana"/>
          <w:b/>
          <w:bCs/>
          <w:sz w:val="24"/>
          <w:szCs w:val="24"/>
          <w:lang w:val="es-CR"/>
        </w:rPr>
        <w:t>l</w:t>
      </w:r>
      <w:r w:rsidRPr="001807D9">
        <w:rPr>
          <w:rStyle w:val="CharacterStyle1"/>
          <w:rFonts w:ascii="Verdana" w:hAnsi="Verdana" w:cs="Verdana"/>
          <w:b/>
          <w:bCs/>
          <w:sz w:val="24"/>
          <w:szCs w:val="24"/>
          <w:lang w:val="es-CR"/>
        </w:rPr>
        <w:t>a Sesión Ordinaria 21-2014, de 20 de marzo de 2014.</w:t>
      </w:r>
    </w:p>
    <w:p w:rsidR="00EE04B0" w:rsidRPr="001807D9" w:rsidRDefault="00EE04B0">
      <w:pPr>
        <w:pStyle w:val="Style1"/>
        <w:kinsoku w:val="0"/>
        <w:overflowPunct w:val="0"/>
        <w:autoSpaceDE/>
        <w:autoSpaceDN/>
        <w:adjustRightInd/>
        <w:spacing w:before="278" w:line="298" w:lineRule="exact"/>
        <w:jc w:val="both"/>
        <w:textAlignment w:val="baseline"/>
        <w:rPr>
          <w:rStyle w:val="CharacterStyle1"/>
          <w:rFonts w:ascii="Verdana" w:hAnsi="Verdana" w:cs="Verdana"/>
          <w:sz w:val="24"/>
          <w:szCs w:val="24"/>
          <w:lang w:val="es-CR"/>
        </w:rPr>
      </w:pPr>
      <w:r w:rsidRPr="001807D9">
        <w:rPr>
          <w:rStyle w:val="CharacterStyle1"/>
          <w:rFonts w:ascii="Verdana" w:hAnsi="Verdana" w:cs="Verdana"/>
          <w:sz w:val="24"/>
          <w:szCs w:val="24"/>
          <w:lang w:val="es-CR"/>
        </w:rPr>
        <w:t xml:space="preserve">Sin detrimento de lo expuesto por este Tribunal Administrativo en los considerandos anteriores, es necesario referirse al acuerdo </w:t>
      </w:r>
      <w:r w:rsidRPr="001807D9">
        <w:rPr>
          <w:rStyle w:val="CharacterStyle1"/>
          <w:rFonts w:ascii="Verdana" w:hAnsi="Verdana" w:cs="Verdana"/>
          <w:b/>
          <w:bCs/>
          <w:sz w:val="24"/>
          <w:szCs w:val="24"/>
          <w:lang w:val="es-CR"/>
        </w:rPr>
        <w:t xml:space="preserve">5.3 de </w:t>
      </w:r>
      <w:r>
        <w:rPr>
          <w:rStyle w:val="CharacterStyle1"/>
          <w:rFonts w:ascii="Verdana" w:hAnsi="Verdana" w:cs="Verdana"/>
          <w:b/>
          <w:bCs/>
          <w:sz w:val="24"/>
          <w:szCs w:val="24"/>
          <w:lang w:val="es-CR"/>
        </w:rPr>
        <w:t>l</w:t>
      </w:r>
      <w:r w:rsidRPr="001807D9">
        <w:rPr>
          <w:rStyle w:val="CharacterStyle1"/>
          <w:rFonts w:ascii="Verdana" w:hAnsi="Verdana" w:cs="Verdana"/>
          <w:b/>
          <w:bCs/>
          <w:sz w:val="24"/>
          <w:szCs w:val="24"/>
          <w:lang w:val="es-CR"/>
        </w:rPr>
        <w:t xml:space="preserve">a Sesión Ordinaria 21-2014, de 20 de marzo de 2014, </w:t>
      </w:r>
      <w:r w:rsidRPr="001807D9">
        <w:rPr>
          <w:rStyle w:val="CharacterStyle1"/>
          <w:rFonts w:ascii="Verdana" w:hAnsi="Verdana" w:cs="Verdana"/>
          <w:sz w:val="24"/>
          <w:szCs w:val="24"/>
          <w:lang w:val="es-CR"/>
        </w:rPr>
        <w:t xml:space="preserve">que es el acto final mediante el cual se conocen los oficios </w:t>
      </w:r>
      <w:r w:rsidRPr="001807D9">
        <w:rPr>
          <w:rStyle w:val="CharacterStyle1"/>
          <w:rFonts w:ascii="Verdana" w:hAnsi="Verdana" w:cs="Verdana"/>
          <w:b/>
          <w:bCs/>
          <w:sz w:val="24"/>
          <w:szCs w:val="24"/>
          <w:lang w:val="es-CR"/>
        </w:rPr>
        <w:t xml:space="preserve">DA) 213006080 </w:t>
      </w:r>
      <w:r w:rsidRPr="001807D9">
        <w:rPr>
          <w:rStyle w:val="CharacterStyle1"/>
          <w:rFonts w:ascii="Verdana" w:hAnsi="Verdana" w:cs="Verdana"/>
          <w:sz w:val="24"/>
          <w:szCs w:val="24"/>
          <w:lang w:val="es-CR"/>
        </w:rPr>
        <w:t xml:space="preserve">y </w:t>
      </w:r>
      <w:r w:rsidRPr="001807D9">
        <w:rPr>
          <w:rStyle w:val="CharacterStyle1"/>
          <w:rFonts w:ascii="Verdana" w:hAnsi="Verdana" w:cs="Verdana"/>
          <w:b/>
          <w:bCs/>
          <w:sz w:val="24"/>
          <w:szCs w:val="24"/>
          <w:lang w:val="es-CR"/>
        </w:rPr>
        <w:t xml:space="preserve">DA) 201000244 de </w:t>
      </w:r>
      <w:r>
        <w:rPr>
          <w:rStyle w:val="CharacterStyle1"/>
          <w:rFonts w:ascii="Verdana" w:hAnsi="Verdana" w:cs="Verdana"/>
          <w:b/>
          <w:bCs/>
          <w:sz w:val="24"/>
          <w:szCs w:val="24"/>
          <w:lang w:val="es-CR"/>
        </w:rPr>
        <w:t>l</w:t>
      </w:r>
      <w:r w:rsidRPr="001807D9">
        <w:rPr>
          <w:rStyle w:val="CharacterStyle1"/>
          <w:rFonts w:ascii="Verdana" w:hAnsi="Verdana" w:cs="Verdana"/>
          <w:b/>
          <w:bCs/>
          <w:sz w:val="24"/>
          <w:szCs w:val="24"/>
          <w:lang w:val="es-CR"/>
        </w:rPr>
        <w:t xml:space="preserve">a Dirección Jurídica del CTP </w:t>
      </w:r>
      <w:r w:rsidRPr="001807D9">
        <w:rPr>
          <w:rStyle w:val="CharacterStyle1"/>
          <w:rFonts w:ascii="Verdana" w:hAnsi="Verdana" w:cs="Verdana"/>
          <w:sz w:val="24"/>
          <w:szCs w:val="24"/>
          <w:lang w:val="es-CR"/>
        </w:rPr>
        <w:t xml:space="preserve">y se dispone rechazar el recurso de revocatoria y el incidente de nulidad, por ser improcedentes contra el acuerdo 7.2 de </w:t>
      </w:r>
      <w:r>
        <w:rPr>
          <w:rStyle w:val="CharacterStyle1"/>
          <w:rFonts w:ascii="Verdana" w:hAnsi="Verdana" w:cs="Verdana"/>
          <w:sz w:val="24"/>
          <w:szCs w:val="24"/>
          <w:lang w:val="es-CR"/>
        </w:rPr>
        <w:t>l</w:t>
      </w:r>
      <w:r w:rsidRPr="001807D9">
        <w:rPr>
          <w:rStyle w:val="CharacterStyle1"/>
          <w:rFonts w:ascii="Verdana" w:hAnsi="Verdana" w:cs="Verdana"/>
          <w:sz w:val="24"/>
          <w:szCs w:val="24"/>
          <w:lang w:val="es-CR"/>
        </w:rPr>
        <w:t xml:space="preserve">a sesión ordinaria 73-2013 del 10 de octubre del 2013 pero además se acuerda </w:t>
      </w:r>
      <w:r w:rsidRPr="001807D9">
        <w:rPr>
          <w:rStyle w:val="CharacterStyle1"/>
          <w:rFonts w:ascii="Verdana" w:hAnsi="Verdana" w:cs="Verdana"/>
          <w:b/>
          <w:bCs/>
          <w:sz w:val="24"/>
          <w:szCs w:val="24"/>
          <w:lang w:val="es-CR"/>
        </w:rPr>
        <w:t>CANCELAR EL PERMISO DE OPE</w:t>
      </w:r>
      <w:r>
        <w:rPr>
          <w:rStyle w:val="CharacterStyle1"/>
          <w:rFonts w:ascii="Verdana" w:hAnsi="Verdana" w:cs="Verdana"/>
          <w:b/>
          <w:bCs/>
          <w:sz w:val="24"/>
          <w:szCs w:val="24"/>
          <w:lang w:val="es-CR"/>
        </w:rPr>
        <w:t>R</w:t>
      </w:r>
      <w:r w:rsidRPr="001807D9">
        <w:rPr>
          <w:rStyle w:val="CharacterStyle1"/>
          <w:rFonts w:ascii="Verdana" w:hAnsi="Verdana" w:cs="Verdana"/>
          <w:b/>
          <w:bCs/>
          <w:sz w:val="24"/>
          <w:szCs w:val="24"/>
          <w:lang w:val="es-CR"/>
        </w:rPr>
        <w:t xml:space="preserve">ACION </w:t>
      </w:r>
      <w:r w:rsidRPr="001807D9">
        <w:rPr>
          <w:rStyle w:val="CharacterStyle1"/>
          <w:rFonts w:ascii="Verdana" w:hAnsi="Verdana" w:cs="Verdana"/>
          <w:sz w:val="24"/>
          <w:szCs w:val="24"/>
          <w:lang w:val="es-CR"/>
        </w:rPr>
        <w:t>a H</w:t>
      </w:r>
      <w:r>
        <w:rPr>
          <w:rStyle w:val="CharacterStyle1"/>
          <w:rFonts w:ascii="Verdana" w:hAnsi="Verdana" w:cs="Verdana"/>
          <w:sz w:val="24"/>
          <w:szCs w:val="24"/>
          <w:lang w:val="es-CR"/>
        </w:rPr>
        <w:t>.</w:t>
      </w:r>
      <w:r w:rsidRPr="001807D9">
        <w:rPr>
          <w:rStyle w:val="CharacterStyle1"/>
          <w:rFonts w:ascii="Verdana" w:hAnsi="Verdana" w:cs="Verdana"/>
          <w:sz w:val="24"/>
          <w:szCs w:val="24"/>
          <w:lang w:val="es-CR"/>
        </w:rPr>
        <w:t>B</w:t>
      </w:r>
      <w:r>
        <w:rPr>
          <w:rStyle w:val="CharacterStyle1"/>
          <w:rFonts w:ascii="Verdana" w:hAnsi="Verdana" w:cs="Verdana"/>
          <w:sz w:val="24"/>
          <w:szCs w:val="24"/>
          <w:lang w:val="es-CR"/>
        </w:rPr>
        <w:t>.</w:t>
      </w:r>
      <w:r w:rsidRPr="001807D9">
        <w:rPr>
          <w:rStyle w:val="CharacterStyle1"/>
          <w:rFonts w:ascii="Verdana" w:hAnsi="Verdana" w:cs="Verdana"/>
          <w:sz w:val="24"/>
          <w:szCs w:val="24"/>
          <w:lang w:val="es-CR"/>
        </w:rPr>
        <w:t>R</w:t>
      </w:r>
      <w:r w:rsidR="008B3831">
        <w:rPr>
          <w:rStyle w:val="CharacterStyle1"/>
          <w:rFonts w:ascii="Verdana" w:hAnsi="Verdana" w:cs="Verdana"/>
          <w:sz w:val="24"/>
          <w:szCs w:val="24"/>
          <w:lang w:val="es-CR"/>
        </w:rPr>
        <w:t>.</w:t>
      </w:r>
      <w:r w:rsidRPr="001807D9">
        <w:rPr>
          <w:rStyle w:val="CharacterStyle1"/>
          <w:rFonts w:ascii="Verdana" w:hAnsi="Verdana" w:cs="Verdana"/>
          <w:sz w:val="24"/>
          <w:szCs w:val="24"/>
          <w:lang w:val="es-CR"/>
        </w:rPr>
        <w:t>, sobre la ruta 1500 descrita como Birmania-La Cruz y viceversa.</w:t>
      </w:r>
    </w:p>
    <w:p w:rsidR="00EE04B0" w:rsidRPr="001807D9" w:rsidRDefault="00EE04B0">
      <w:pPr>
        <w:pStyle w:val="Style1"/>
        <w:kinsoku w:val="0"/>
        <w:overflowPunct w:val="0"/>
        <w:autoSpaceDE/>
        <w:autoSpaceDN/>
        <w:adjustRightInd/>
        <w:spacing w:before="287" w:line="298" w:lineRule="exact"/>
        <w:jc w:val="both"/>
        <w:textAlignment w:val="baseline"/>
        <w:rPr>
          <w:rStyle w:val="CharacterStyle1"/>
          <w:rFonts w:ascii="Verdana" w:hAnsi="Verdana" w:cs="Verdana"/>
          <w:sz w:val="24"/>
          <w:szCs w:val="24"/>
          <w:lang w:val="es-CR"/>
        </w:rPr>
      </w:pPr>
      <w:r w:rsidRPr="001807D9">
        <w:rPr>
          <w:rStyle w:val="CharacterStyle1"/>
          <w:rFonts w:ascii="Verdana" w:hAnsi="Verdana" w:cs="Verdana"/>
          <w:sz w:val="24"/>
          <w:szCs w:val="24"/>
          <w:lang w:val="es-CR"/>
        </w:rPr>
        <w:t xml:space="preserve">De conformidad con las potestades otorgadas a este Tribunal en el </w:t>
      </w:r>
      <w:r w:rsidR="00120A71" w:rsidRPr="001807D9">
        <w:rPr>
          <w:rStyle w:val="CharacterStyle1"/>
          <w:rFonts w:ascii="Verdana" w:hAnsi="Verdana" w:cs="Verdana"/>
          <w:sz w:val="24"/>
          <w:szCs w:val="24"/>
          <w:lang w:val="es-CR"/>
        </w:rPr>
        <w:t>artículo</w:t>
      </w:r>
      <w:r w:rsidRPr="001807D9">
        <w:rPr>
          <w:rStyle w:val="CharacterStyle1"/>
          <w:rFonts w:ascii="Verdana" w:hAnsi="Verdana" w:cs="Verdana"/>
          <w:sz w:val="24"/>
          <w:szCs w:val="24"/>
          <w:lang w:val="es-CR"/>
        </w:rPr>
        <w:t xml:space="preserve"> 182 de </w:t>
      </w:r>
      <w:r w:rsidR="00120A71">
        <w:rPr>
          <w:rStyle w:val="CharacterStyle1"/>
          <w:rFonts w:ascii="Verdana" w:hAnsi="Verdana" w:cs="Verdana"/>
          <w:sz w:val="24"/>
          <w:szCs w:val="24"/>
          <w:lang w:val="es-CR"/>
        </w:rPr>
        <w:t>l</w:t>
      </w:r>
      <w:r w:rsidRPr="001807D9">
        <w:rPr>
          <w:rStyle w:val="CharacterStyle1"/>
          <w:rFonts w:ascii="Verdana" w:hAnsi="Verdana" w:cs="Verdana"/>
          <w:sz w:val="24"/>
          <w:szCs w:val="24"/>
          <w:lang w:val="es-CR"/>
        </w:rPr>
        <w:t xml:space="preserve">a Ley General de </w:t>
      </w:r>
      <w:r w:rsidR="00120A71">
        <w:rPr>
          <w:rStyle w:val="CharacterStyle1"/>
          <w:rFonts w:ascii="Verdana" w:hAnsi="Verdana" w:cs="Verdana"/>
          <w:sz w:val="24"/>
          <w:szCs w:val="24"/>
          <w:lang w:val="es-CR"/>
        </w:rPr>
        <w:t>l</w:t>
      </w:r>
      <w:r w:rsidRPr="001807D9">
        <w:rPr>
          <w:rStyle w:val="CharacterStyle1"/>
          <w:rFonts w:ascii="Verdana" w:hAnsi="Verdana" w:cs="Verdana"/>
          <w:sz w:val="24"/>
          <w:szCs w:val="24"/>
          <w:lang w:val="es-CR"/>
        </w:rPr>
        <w:t xml:space="preserve">a </w:t>
      </w:r>
      <w:r w:rsidR="00120A71" w:rsidRPr="001807D9">
        <w:rPr>
          <w:rStyle w:val="CharacterStyle1"/>
          <w:rFonts w:ascii="Verdana" w:hAnsi="Verdana" w:cs="Verdana"/>
          <w:sz w:val="24"/>
          <w:szCs w:val="24"/>
          <w:lang w:val="es-CR"/>
        </w:rPr>
        <w:t>Administración</w:t>
      </w:r>
      <w:r w:rsidRPr="001807D9">
        <w:rPr>
          <w:rStyle w:val="CharacterStyle1"/>
          <w:rFonts w:ascii="Verdana" w:hAnsi="Verdana" w:cs="Verdana"/>
          <w:sz w:val="24"/>
          <w:szCs w:val="24"/>
          <w:lang w:val="es-CR"/>
        </w:rPr>
        <w:t xml:space="preserve"> </w:t>
      </w:r>
      <w:r w:rsidR="008B3831" w:rsidRPr="001807D9">
        <w:rPr>
          <w:rStyle w:val="CharacterStyle1"/>
          <w:rFonts w:ascii="Verdana" w:hAnsi="Verdana" w:cs="Verdana"/>
          <w:sz w:val="24"/>
          <w:szCs w:val="24"/>
          <w:lang w:val="es-CR"/>
        </w:rPr>
        <w:t>Pública</w:t>
      </w:r>
      <w:r w:rsidRPr="001807D9">
        <w:rPr>
          <w:rStyle w:val="CharacterStyle1"/>
          <w:rFonts w:ascii="Verdana" w:hAnsi="Verdana" w:cs="Verdana"/>
          <w:sz w:val="24"/>
          <w:szCs w:val="24"/>
          <w:lang w:val="es-CR"/>
        </w:rPr>
        <w:t xml:space="preserve">, al revisar el indicado acuerdo se puede verificar que existe una nulidad absoluta, al no </w:t>
      </w:r>
      <w:r w:rsidR="00120A71" w:rsidRPr="001807D9">
        <w:rPr>
          <w:rStyle w:val="CharacterStyle1"/>
          <w:rFonts w:ascii="Verdana" w:hAnsi="Verdana" w:cs="Verdana"/>
          <w:sz w:val="24"/>
          <w:szCs w:val="24"/>
          <w:lang w:val="es-CR"/>
        </w:rPr>
        <w:t>prevenírsele</w:t>
      </w:r>
      <w:r w:rsidRPr="001807D9">
        <w:rPr>
          <w:rStyle w:val="CharacterStyle1"/>
          <w:rFonts w:ascii="Verdana" w:hAnsi="Verdana" w:cs="Verdana"/>
          <w:sz w:val="24"/>
          <w:szCs w:val="24"/>
          <w:lang w:val="es-CR"/>
        </w:rPr>
        <w:t xml:space="preserve"> al permisionario su derecho a recurrir en el plazo de Ley dicho acuerdo si lo considera pertinente.</w:t>
      </w:r>
    </w:p>
    <w:p w:rsidR="00EE04B0" w:rsidRPr="001807D9" w:rsidRDefault="00EE04B0">
      <w:pPr>
        <w:pStyle w:val="Style1"/>
        <w:kinsoku w:val="0"/>
        <w:overflowPunct w:val="0"/>
        <w:autoSpaceDE/>
        <w:autoSpaceDN/>
        <w:adjustRightInd/>
        <w:spacing w:before="283" w:line="307" w:lineRule="exact"/>
        <w:jc w:val="both"/>
        <w:textAlignment w:val="baseline"/>
        <w:rPr>
          <w:rStyle w:val="CharacterStyle1"/>
          <w:rFonts w:ascii="Verdana" w:hAnsi="Verdana" w:cs="Verdana"/>
          <w:sz w:val="24"/>
          <w:szCs w:val="24"/>
          <w:lang w:val="es-CR"/>
        </w:rPr>
      </w:pPr>
      <w:r w:rsidRPr="001807D9">
        <w:rPr>
          <w:rStyle w:val="CharacterStyle1"/>
          <w:rFonts w:ascii="Verdana" w:hAnsi="Verdana" w:cs="Verdana"/>
          <w:sz w:val="24"/>
          <w:szCs w:val="24"/>
          <w:lang w:val="es-CR"/>
        </w:rPr>
        <w:t xml:space="preserve">Los </w:t>
      </w:r>
      <w:r w:rsidR="00120A71" w:rsidRPr="001807D9">
        <w:rPr>
          <w:rStyle w:val="CharacterStyle1"/>
          <w:rFonts w:ascii="Verdana" w:hAnsi="Verdana" w:cs="Verdana"/>
          <w:sz w:val="24"/>
          <w:szCs w:val="24"/>
          <w:lang w:val="es-CR"/>
        </w:rPr>
        <w:t>artículos</w:t>
      </w:r>
      <w:r w:rsidRPr="001807D9">
        <w:rPr>
          <w:rStyle w:val="CharacterStyle1"/>
          <w:rFonts w:ascii="Verdana" w:hAnsi="Verdana" w:cs="Verdana"/>
          <w:sz w:val="24"/>
          <w:szCs w:val="24"/>
          <w:lang w:val="es-CR"/>
        </w:rPr>
        <w:t xml:space="preserve"> 245 y 247 de la Ley General de </w:t>
      </w:r>
      <w:r w:rsidR="00120A71">
        <w:rPr>
          <w:rStyle w:val="CharacterStyle1"/>
          <w:rFonts w:ascii="Verdana" w:hAnsi="Verdana" w:cs="Verdana"/>
          <w:sz w:val="24"/>
          <w:szCs w:val="24"/>
          <w:lang w:val="es-CR"/>
        </w:rPr>
        <w:t>l</w:t>
      </w:r>
      <w:r w:rsidRPr="001807D9">
        <w:rPr>
          <w:rStyle w:val="CharacterStyle1"/>
          <w:rFonts w:ascii="Verdana" w:hAnsi="Verdana" w:cs="Verdana"/>
          <w:sz w:val="24"/>
          <w:szCs w:val="24"/>
          <w:lang w:val="es-CR"/>
        </w:rPr>
        <w:t xml:space="preserve">a </w:t>
      </w:r>
      <w:r w:rsidR="00120A71" w:rsidRPr="001807D9">
        <w:rPr>
          <w:rStyle w:val="CharacterStyle1"/>
          <w:rFonts w:ascii="Verdana" w:hAnsi="Verdana" w:cs="Verdana"/>
          <w:sz w:val="24"/>
          <w:szCs w:val="24"/>
          <w:lang w:val="es-CR"/>
        </w:rPr>
        <w:t>Administración</w:t>
      </w:r>
      <w:r w:rsidRPr="001807D9">
        <w:rPr>
          <w:rStyle w:val="CharacterStyle1"/>
          <w:rFonts w:ascii="Verdana" w:hAnsi="Verdana" w:cs="Verdana"/>
          <w:sz w:val="24"/>
          <w:szCs w:val="24"/>
          <w:lang w:val="es-CR"/>
        </w:rPr>
        <w:t xml:space="preserve"> </w:t>
      </w:r>
      <w:r w:rsidR="00120A71" w:rsidRPr="001807D9">
        <w:rPr>
          <w:rStyle w:val="CharacterStyle1"/>
          <w:rFonts w:ascii="Verdana" w:hAnsi="Verdana" w:cs="Verdana"/>
          <w:sz w:val="24"/>
          <w:szCs w:val="24"/>
          <w:lang w:val="es-CR"/>
        </w:rPr>
        <w:t>Pública</w:t>
      </w:r>
      <w:r w:rsidRPr="001807D9">
        <w:rPr>
          <w:rStyle w:val="CharacterStyle1"/>
          <w:rFonts w:ascii="Verdana" w:hAnsi="Verdana" w:cs="Verdana"/>
          <w:sz w:val="24"/>
          <w:szCs w:val="24"/>
          <w:lang w:val="es-CR"/>
        </w:rPr>
        <w:t xml:space="preserve"> disponen:</w:t>
      </w:r>
    </w:p>
    <w:p w:rsidR="00EE04B0" w:rsidRPr="00120A71" w:rsidRDefault="00EE04B0">
      <w:pPr>
        <w:pStyle w:val="Style1"/>
        <w:kinsoku w:val="0"/>
        <w:overflowPunct w:val="0"/>
        <w:autoSpaceDE/>
        <w:autoSpaceDN/>
        <w:adjustRightInd/>
        <w:spacing w:before="276" w:line="297" w:lineRule="exact"/>
        <w:jc w:val="both"/>
        <w:textAlignment w:val="baseline"/>
        <w:rPr>
          <w:rStyle w:val="CharacterStyle1"/>
          <w:rFonts w:ascii="Verdana" w:hAnsi="Verdana" w:cs="Verdana"/>
          <w:sz w:val="24"/>
          <w:szCs w:val="24"/>
          <w:lang w:val="es-CR"/>
        </w:rPr>
      </w:pPr>
      <w:r w:rsidRPr="001807D9">
        <w:rPr>
          <w:rStyle w:val="CharacterStyle1"/>
          <w:rFonts w:ascii="Verdana" w:hAnsi="Verdana" w:cs="Verdana"/>
          <w:sz w:val="24"/>
          <w:szCs w:val="24"/>
          <w:lang w:val="es-CR"/>
        </w:rPr>
        <w:t xml:space="preserve">Articulo 245.- La </w:t>
      </w:r>
      <w:r w:rsidR="00120A71" w:rsidRPr="001807D9">
        <w:rPr>
          <w:rStyle w:val="CharacterStyle1"/>
          <w:rFonts w:ascii="Verdana" w:hAnsi="Verdana" w:cs="Verdana"/>
          <w:sz w:val="24"/>
          <w:szCs w:val="24"/>
          <w:lang w:val="es-CR"/>
        </w:rPr>
        <w:t>notificación</w:t>
      </w:r>
      <w:r w:rsidRPr="001807D9">
        <w:rPr>
          <w:rStyle w:val="CharacterStyle1"/>
          <w:rFonts w:ascii="Verdana" w:hAnsi="Verdana" w:cs="Verdana"/>
          <w:sz w:val="24"/>
          <w:szCs w:val="24"/>
          <w:lang w:val="es-CR"/>
        </w:rPr>
        <w:t xml:space="preserve"> </w:t>
      </w:r>
      <w:r w:rsidR="00120A71" w:rsidRPr="001807D9">
        <w:rPr>
          <w:rStyle w:val="CharacterStyle1"/>
          <w:rFonts w:ascii="Verdana" w:hAnsi="Verdana" w:cs="Verdana"/>
          <w:sz w:val="24"/>
          <w:szCs w:val="24"/>
          <w:lang w:val="es-CR"/>
        </w:rPr>
        <w:t>contendrá</w:t>
      </w:r>
      <w:r w:rsidRPr="001807D9">
        <w:rPr>
          <w:rStyle w:val="CharacterStyle1"/>
          <w:rFonts w:ascii="Verdana" w:hAnsi="Verdana" w:cs="Verdana"/>
          <w:sz w:val="24"/>
          <w:szCs w:val="24"/>
          <w:lang w:val="es-CR"/>
        </w:rPr>
        <w:t xml:space="preserve"> el texto integro del acto con </w:t>
      </w:r>
      <w:r w:rsidR="00120A71" w:rsidRPr="001807D9">
        <w:rPr>
          <w:rStyle w:val="CharacterStyle1"/>
          <w:rFonts w:ascii="Verdana" w:hAnsi="Verdana" w:cs="Verdana"/>
          <w:sz w:val="24"/>
          <w:szCs w:val="24"/>
          <w:lang w:val="es-CR"/>
        </w:rPr>
        <w:t>indicación</w:t>
      </w:r>
      <w:r w:rsidRPr="001807D9">
        <w:rPr>
          <w:rStyle w:val="CharacterStyle1"/>
          <w:rFonts w:ascii="Verdana" w:hAnsi="Verdana" w:cs="Verdana"/>
          <w:sz w:val="24"/>
          <w:szCs w:val="24"/>
          <w:lang w:val="es-CR"/>
        </w:rPr>
        <w:t xml:space="preserve"> de </w:t>
      </w:r>
      <w:r w:rsidRPr="001807D9">
        <w:rPr>
          <w:rStyle w:val="CharacterStyle1"/>
          <w:rFonts w:ascii="Verdana" w:hAnsi="Verdana" w:cs="Verdana"/>
          <w:b/>
          <w:bCs/>
          <w:sz w:val="24"/>
          <w:szCs w:val="24"/>
          <w:u w:val="single"/>
          <w:lang w:val="es-CR"/>
        </w:rPr>
        <w:t xml:space="preserve">los recursos procedentes, del </w:t>
      </w:r>
      <w:r w:rsidR="00120A71">
        <w:rPr>
          <w:rStyle w:val="CharacterStyle1"/>
          <w:rFonts w:ascii="Verdana" w:hAnsi="Verdana" w:cs="Verdana"/>
          <w:b/>
          <w:bCs/>
          <w:sz w:val="24"/>
          <w:szCs w:val="24"/>
          <w:u w:val="single"/>
          <w:lang w:val="es-CR"/>
        </w:rPr>
        <w:t>órgano que los resolverá</w:t>
      </w:r>
      <w:r w:rsidRPr="001807D9">
        <w:rPr>
          <w:rStyle w:val="CharacterStyle1"/>
          <w:rFonts w:ascii="Verdana" w:hAnsi="Verdana" w:cs="Verdana"/>
          <w:b/>
          <w:bCs/>
          <w:sz w:val="24"/>
          <w:szCs w:val="24"/>
          <w:u w:val="single"/>
          <w:lang w:val="es-CR"/>
        </w:rPr>
        <w:t>, de a</w:t>
      </w:r>
      <w:r w:rsidR="00120A71">
        <w:rPr>
          <w:rStyle w:val="CharacterStyle1"/>
          <w:rFonts w:ascii="Verdana" w:hAnsi="Verdana" w:cs="Verdana"/>
          <w:b/>
          <w:bCs/>
          <w:sz w:val="24"/>
          <w:szCs w:val="24"/>
          <w:u w:val="single"/>
          <w:lang w:val="es-CR"/>
        </w:rPr>
        <w:t>q</w:t>
      </w:r>
      <w:r w:rsidRPr="001807D9">
        <w:rPr>
          <w:rStyle w:val="CharacterStyle1"/>
          <w:rFonts w:ascii="Verdana" w:hAnsi="Verdana" w:cs="Verdana"/>
          <w:b/>
          <w:bCs/>
          <w:sz w:val="24"/>
          <w:szCs w:val="24"/>
          <w:u w:val="single"/>
          <w:lang w:val="es-CR"/>
        </w:rPr>
        <w:t>uel ante el cual deben interponerse v del plazo Para interponerlos.</w:t>
      </w:r>
      <w:r w:rsidRPr="001807D9">
        <w:rPr>
          <w:rStyle w:val="CharacterStyle1"/>
          <w:rFonts w:ascii="Verdana" w:hAnsi="Verdana" w:cs="Verdana"/>
          <w:sz w:val="24"/>
          <w:szCs w:val="24"/>
          <w:lang w:val="es-CR"/>
        </w:rPr>
        <w:t xml:space="preserve"> </w:t>
      </w:r>
      <w:r w:rsidRPr="00120A71">
        <w:rPr>
          <w:rStyle w:val="CharacterStyle1"/>
          <w:rFonts w:ascii="Verdana" w:hAnsi="Verdana" w:cs="Verdana"/>
          <w:sz w:val="24"/>
          <w:szCs w:val="24"/>
          <w:lang w:val="es-CR"/>
        </w:rPr>
        <w:t>(</w:t>
      </w:r>
      <w:proofErr w:type="gramStart"/>
      <w:r w:rsidRPr="00120A71">
        <w:rPr>
          <w:rStyle w:val="CharacterStyle1"/>
          <w:rFonts w:ascii="Verdana" w:hAnsi="Verdana" w:cs="Verdana"/>
          <w:sz w:val="24"/>
          <w:szCs w:val="24"/>
          <w:lang w:val="es-CR"/>
        </w:rPr>
        <w:t>el</w:t>
      </w:r>
      <w:proofErr w:type="gramEnd"/>
      <w:r w:rsidRPr="00120A71">
        <w:rPr>
          <w:rStyle w:val="CharacterStyle1"/>
          <w:rFonts w:ascii="Verdana" w:hAnsi="Verdana" w:cs="Verdana"/>
          <w:sz w:val="24"/>
          <w:szCs w:val="24"/>
          <w:lang w:val="es-CR"/>
        </w:rPr>
        <w:t xml:space="preserve"> resaltado es nuestro)</w:t>
      </w:r>
    </w:p>
    <w:p w:rsidR="00EE04B0" w:rsidRPr="00120A71" w:rsidRDefault="00EE04B0">
      <w:pPr>
        <w:widowControl/>
        <w:kinsoku/>
        <w:overflowPunct/>
        <w:autoSpaceDE w:val="0"/>
        <w:autoSpaceDN w:val="0"/>
        <w:adjustRightInd w:val="0"/>
        <w:textAlignment w:val="auto"/>
        <w:rPr>
          <w:lang w:val="es-CR"/>
        </w:rPr>
        <w:sectPr w:rsidR="00EE04B0" w:rsidRPr="00120A71">
          <w:pgSz w:w="12120" w:h="15840"/>
          <w:pgMar w:top="1440" w:right="1469" w:bottom="312" w:left="1753" w:header="720" w:footer="720" w:gutter="0"/>
          <w:cols w:space="720"/>
          <w:noEndnote/>
        </w:sectPr>
      </w:pPr>
    </w:p>
    <w:p w:rsidR="00EE04B0" w:rsidRPr="00120A71" w:rsidRDefault="00EE04B0">
      <w:pPr>
        <w:pStyle w:val="Style1"/>
        <w:kinsoku w:val="0"/>
        <w:overflowPunct w:val="0"/>
        <w:autoSpaceDE/>
        <w:autoSpaceDN/>
        <w:adjustRightInd/>
        <w:spacing w:before="11" w:line="276" w:lineRule="exact"/>
        <w:textAlignment w:val="baseline"/>
        <w:rPr>
          <w:rStyle w:val="CharacterStyle1"/>
          <w:rFonts w:ascii="Verdana" w:hAnsi="Verdana" w:cs="Verdana"/>
          <w:spacing w:val="3"/>
          <w:sz w:val="23"/>
          <w:szCs w:val="23"/>
          <w:lang w:val="es-CR"/>
        </w:rPr>
      </w:pPr>
      <w:r w:rsidRPr="00120A71">
        <w:rPr>
          <w:rStyle w:val="CharacterStyle1"/>
          <w:rFonts w:ascii="Verdana" w:hAnsi="Verdana" w:cs="Verdana"/>
          <w:spacing w:val="3"/>
          <w:sz w:val="23"/>
          <w:szCs w:val="23"/>
          <w:lang w:val="es-CR"/>
        </w:rPr>
        <w:t>Articulo 247.-</w:t>
      </w:r>
    </w:p>
    <w:p w:rsidR="00EE04B0" w:rsidRPr="001807D9" w:rsidRDefault="00EE04B0">
      <w:pPr>
        <w:pStyle w:val="Style1"/>
        <w:numPr>
          <w:ilvl w:val="0"/>
          <w:numId w:val="6"/>
        </w:numPr>
        <w:kinsoku w:val="0"/>
        <w:overflowPunct w:val="0"/>
        <w:autoSpaceDE/>
        <w:autoSpaceDN/>
        <w:adjustRightInd/>
        <w:spacing w:before="298" w:line="295" w:lineRule="exact"/>
        <w:jc w:val="both"/>
        <w:textAlignment w:val="baseline"/>
        <w:rPr>
          <w:rStyle w:val="CharacterStyle1"/>
          <w:rFonts w:ascii="Verdana" w:hAnsi="Verdana" w:cs="Verdana"/>
          <w:sz w:val="23"/>
          <w:szCs w:val="23"/>
          <w:lang w:val="es-CR"/>
        </w:rPr>
      </w:pPr>
      <w:r w:rsidRPr="001807D9">
        <w:rPr>
          <w:rStyle w:val="CharacterStyle1"/>
          <w:rFonts w:ascii="Verdana" w:hAnsi="Verdana" w:cs="Verdana"/>
          <w:sz w:val="23"/>
          <w:szCs w:val="23"/>
          <w:lang w:val="es-CR"/>
        </w:rPr>
        <w:t xml:space="preserve">La </w:t>
      </w:r>
      <w:r w:rsidR="00120A71" w:rsidRPr="001807D9">
        <w:rPr>
          <w:rStyle w:val="CharacterStyle1"/>
          <w:rFonts w:ascii="Verdana" w:hAnsi="Verdana" w:cs="Verdana"/>
          <w:sz w:val="23"/>
          <w:szCs w:val="23"/>
          <w:lang w:val="es-CR"/>
        </w:rPr>
        <w:t>comunicación</w:t>
      </w:r>
      <w:r w:rsidRPr="001807D9">
        <w:rPr>
          <w:rStyle w:val="CharacterStyle1"/>
          <w:rFonts w:ascii="Verdana" w:hAnsi="Verdana" w:cs="Verdana"/>
          <w:sz w:val="23"/>
          <w:szCs w:val="23"/>
          <w:lang w:val="es-CR"/>
        </w:rPr>
        <w:t xml:space="preserve"> hecha por un medio inadecuado, o fuera del lugar debido, u omisa en cuanto a una parte cualquiera de la </w:t>
      </w:r>
      <w:r w:rsidR="00120A71" w:rsidRPr="001807D9">
        <w:rPr>
          <w:rStyle w:val="CharacterStyle1"/>
          <w:rFonts w:ascii="Verdana" w:hAnsi="Verdana" w:cs="Verdana"/>
          <w:sz w:val="23"/>
          <w:szCs w:val="23"/>
          <w:lang w:val="es-CR"/>
        </w:rPr>
        <w:t>disposición</w:t>
      </w:r>
      <w:r w:rsidRPr="001807D9">
        <w:rPr>
          <w:rStyle w:val="CharacterStyle1"/>
          <w:rFonts w:ascii="Verdana" w:hAnsi="Verdana" w:cs="Verdana"/>
          <w:sz w:val="23"/>
          <w:szCs w:val="23"/>
          <w:lang w:val="es-CR"/>
        </w:rPr>
        <w:t xml:space="preserve"> del acto, </w:t>
      </w:r>
      <w:r w:rsidR="00120A71" w:rsidRPr="001807D9">
        <w:rPr>
          <w:rStyle w:val="CharacterStyle1"/>
          <w:rFonts w:ascii="Verdana" w:hAnsi="Verdana" w:cs="Verdana"/>
          <w:sz w:val="23"/>
          <w:szCs w:val="23"/>
          <w:lang w:val="es-CR"/>
        </w:rPr>
        <w:t>será</w:t>
      </w:r>
      <w:r w:rsidRPr="001807D9">
        <w:rPr>
          <w:rStyle w:val="CharacterStyle1"/>
          <w:rFonts w:ascii="Verdana" w:hAnsi="Verdana" w:cs="Verdana"/>
          <w:sz w:val="23"/>
          <w:szCs w:val="23"/>
          <w:lang w:val="es-CR"/>
        </w:rPr>
        <w:t xml:space="preserve"> absolutamente nula y se </w:t>
      </w:r>
      <w:r w:rsidR="00120A71" w:rsidRPr="001807D9">
        <w:rPr>
          <w:rStyle w:val="CharacterStyle1"/>
          <w:rFonts w:ascii="Verdana" w:hAnsi="Verdana" w:cs="Verdana"/>
          <w:sz w:val="23"/>
          <w:szCs w:val="23"/>
          <w:lang w:val="es-CR"/>
        </w:rPr>
        <w:t>tendrá</w:t>
      </w:r>
      <w:r w:rsidRPr="001807D9">
        <w:rPr>
          <w:rStyle w:val="CharacterStyle1"/>
          <w:rFonts w:ascii="Verdana" w:hAnsi="Verdana" w:cs="Verdana"/>
          <w:sz w:val="23"/>
          <w:szCs w:val="23"/>
          <w:lang w:val="es-CR"/>
        </w:rPr>
        <w:t xml:space="preserve"> por hecha en el momento en que gestione </w:t>
      </w:r>
      <w:r w:rsidR="00120A71">
        <w:rPr>
          <w:rStyle w:val="CharacterStyle1"/>
          <w:rFonts w:ascii="Verdana" w:hAnsi="Verdana" w:cs="Verdana"/>
          <w:sz w:val="23"/>
          <w:szCs w:val="23"/>
          <w:lang w:val="es-CR"/>
        </w:rPr>
        <w:t>l</w:t>
      </w:r>
      <w:r w:rsidRPr="001807D9">
        <w:rPr>
          <w:rStyle w:val="CharacterStyle1"/>
          <w:rFonts w:ascii="Verdana" w:hAnsi="Verdana" w:cs="Verdana"/>
          <w:sz w:val="23"/>
          <w:szCs w:val="23"/>
          <w:lang w:val="es-CR"/>
        </w:rPr>
        <w:t xml:space="preserve">a parte o el interesado, </w:t>
      </w:r>
      <w:r w:rsidR="00120A71" w:rsidRPr="001807D9">
        <w:rPr>
          <w:rStyle w:val="CharacterStyle1"/>
          <w:rFonts w:ascii="Verdana" w:hAnsi="Verdana" w:cs="Verdana"/>
          <w:sz w:val="23"/>
          <w:szCs w:val="23"/>
          <w:lang w:val="es-CR"/>
        </w:rPr>
        <w:t>dándose</w:t>
      </w:r>
      <w:r w:rsidRPr="001807D9">
        <w:rPr>
          <w:rStyle w:val="CharacterStyle1"/>
          <w:rFonts w:ascii="Verdana" w:hAnsi="Verdana" w:cs="Verdana"/>
          <w:sz w:val="23"/>
          <w:szCs w:val="23"/>
          <w:lang w:val="es-CR"/>
        </w:rPr>
        <w:t xml:space="preserve"> por enterado, expresa o </w:t>
      </w:r>
      <w:r w:rsidR="00120A71" w:rsidRPr="001807D9">
        <w:rPr>
          <w:rStyle w:val="CharacterStyle1"/>
          <w:rFonts w:ascii="Verdana" w:hAnsi="Verdana" w:cs="Verdana"/>
          <w:sz w:val="23"/>
          <w:szCs w:val="23"/>
          <w:lang w:val="es-CR"/>
        </w:rPr>
        <w:t>implícitamente</w:t>
      </w:r>
      <w:r w:rsidRPr="001807D9">
        <w:rPr>
          <w:rStyle w:val="CharacterStyle1"/>
          <w:rFonts w:ascii="Verdana" w:hAnsi="Verdana" w:cs="Verdana"/>
          <w:sz w:val="23"/>
          <w:szCs w:val="23"/>
          <w:lang w:val="es-CR"/>
        </w:rPr>
        <w:t xml:space="preserve">, ante el </w:t>
      </w:r>
      <w:r w:rsidR="00120A71" w:rsidRPr="001807D9">
        <w:rPr>
          <w:rStyle w:val="CharacterStyle1"/>
          <w:rFonts w:ascii="Verdana" w:hAnsi="Verdana" w:cs="Verdana"/>
          <w:sz w:val="23"/>
          <w:szCs w:val="23"/>
          <w:lang w:val="es-CR"/>
        </w:rPr>
        <w:t>órgano</w:t>
      </w:r>
      <w:r w:rsidRPr="001807D9">
        <w:rPr>
          <w:rStyle w:val="CharacterStyle1"/>
          <w:rFonts w:ascii="Verdana" w:hAnsi="Verdana" w:cs="Verdana"/>
          <w:sz w:val="23"/>
          <w:szCs w:val="23"/>
          <w:lang w:val="es-CR"/>
        </w:rPr>
        <w:t xml:space="preserve"> director competente.</w:t>
      </w:r>
    </w:p>
    <w:p w:rsidR="00EE04B0" w:rsidRPr="001807D9" w:rsidRDefault="00EE04B0">
      <w:pPr>
        <w:pStyle w:val="Style1"/>
        <w:numPr>
          <w:ilvl w:val="0"/>
          <w:numId w:val="6"/>
        </w:numPr>
        <w:kinsoku w:val="0"/>
        <w:overflowPunct w:val="0"/>
        <w:autoSpaceDE/>
        <w:autoSpaceDN/>
        <w:adjustRightInd/>
        <w:spacing w:before="289" w:line="295" w:lineRule="exact"/>
        <w:jc w:val="both"/>
        <w:textAlignment w:val="baseline"/>
        <w:rPr>
          <w:rStyle w:val="CharacterStyle1"/>
          <w:rFonts w:ascii="Verdana" w:hAnsi="Verdana" w:cs="Verdana"/>
          <w:sz w:val="23"/>
          <w:szCs w:val="23"/>
          <w:lang w:val="es-CR"/>
        </w:rPr>
      </w:pPr>
      <w:r w:rsidRPr="001807D9">
        <w:rPr>
          <w:rStyle w:val="CharacterStyle1"/>
          <w:rFonts w:ascii="Verdana" w:hAnsi="Verdana" w:cs="Verdana"/>
          <w:sz w:val="23"/>
          <w:szCs w:val="23"/>
          <w:lang w:val="es-CR"/>
        </w:rPr>
        <w:t xml:space="preserve">La </w:t>
      </w:r>
      <w:r w:rsidR="00120A71" w:rsidRPr="001807D9">
        <w:rPr>
          <w:rStyle w:val="CharacterStyle1"/>
          <w:rFonts w:ascii="Verdana" w:hAnsi="Verdana" w:cs="Verdana"/>
          <w:sz w:val="23"/>
          <w:szCs w:val="23"/>
          <w:lang w:val="es-CR"/>
        </w:rPr>
        <w:t>comunicación</w:t>
      </w:r>
      <w:r w:rsidRPr="001807D9">
        <w:rPr>
          <w:rStyle w:val="CharacterStyle1"/>
          <w:rFonts w:ascii="Verdana" w:hAnsi="Verdana" w:cs="Verdana"/>
          <w:sz w:val="23"/>
          <w:szCs w:val="23"/>
          <w:lang w:val="es-CR"/>
        </w:rPr>
        <w:t xml:space="preserve"> defectuosa por cualquier otra </w:t>
      </w:r>
      <w:r w:rsidR="00120A71" w:rsidRPr="001807D9">
        <w:rPr>
          <w:rStyle w:val="CharacterStyle1"/>
          <w:rFonts w:ascii="Verdana" w:hAnsi="Verdana" w:cs="Verdana"/>
          <w:sz w:val="23"/>
          <w:szCs w:val="23"/>
          <w:lang w:val="es-CR"/>
        </w:rPr>
        <w:t>omisión</w:t>
      </w:r>
      <w:r w:rsidRPr="001807D9">
        <w:rPr>
          <w:rStyle w:val="CharacterStyle1"/>
          <w:rFonts w:ascii="Verdana" w:hAnsi="Verdana" w:cs="Verdana"/>
          <w:sz w:val="23"/>
          <w:szCs w:val="23"/>
          <w:lang w:val="es-CR"/>
        </w:rPr>
        <w:t xml:space="preserve"> </w:t>
      </w:r>
      <w:r w:rsidR="00120A71" w:rsidRPr="001807D9">
        <w:rPr>
          <w:rStyle w:val="CharacterStyle1"/>
          <w:rFonts w:ascii="Verdana" w:hAnsi="Verdana" w:cs="Verdana"/>
          <w:sz w:val="23"/>
          <w:szCs w:val="23"/>
          <w:lang w:val="es-CR"/>
        </w:rPr>
        <w:t>será</w:t>
      </w:r>
      <w:r w:rsidRPr="001807D9">
        <w:rPr>
          <w:rStyle w:val="CharacterStyle1"/>
          <w:rFonts w:ascii="Verdana" w:hAnsi="Verdana" w:cs="Verdana"/>
          <w:sz w:val="23"/>
          <w:szCs w:val="23"/>
          <w:lang w:val="es-CR"/>
        </w:rPr>
        <w:t xml:space="preserve"> relativamente nula y se </w:t>
      </w:r>
      <w:r w:rsidR="00120A71" w:rsidRPr="001807D9">
        <w:rPr>
          <w:rStyle w:val="CharacterStyle1"/>
          <w:rFonts w:ascii="Verdana" w:hAnsi="Verdana" w:cs="Verdana"/>
          <w:sz w:val="23"/>
          <w:szCs w:val="23"/>
          <w:lang w:val="es-CR"/>
        </w:rPr>
        <w:t>tendrá</w:t>
      </w:r>
      <w:r w:rsidRPr="001807D9">
        <w:rPr>
          <w:rStyle w:val="CharacterStyle1"/>
          <w:rFonts w:ascii="Verdana" w:hAnsi="Verdana" w:cs="Verdana"/>
          <w:sz w:val="23"/>
          <w:szCs w:val="23"/>
          <w:lang w:val="es-CR"/>
        </w:rPr>
        <w:t xml:space="preserve"> por </w:t>
      </w:r>
      <w:r w:rsidR="00120A71" w:rsidRPr="001807D9">
        <w:rPr>
          <w:rStyle w:val="CharacterStyle1"/>
          <w:rFonts w:ascii="Verdana" w:hAnsi="Verdana" w:cs="Verdana"/>
          <w:sz w:val="23"/>
          <w:szCs w:val="23"/>
          <w:lang w:val="es-CR"/>
        </w:rPr>
        <w:t>válida</w:t>
      </w:r>
      <w:r w:rsidRPr="001807D9">
        <w:rPr>
          <w:rStyle w:val="CharacterStyle1"/>
          <w:rFonts w:ascii="Verdana" w:hAnsi="Verdana" w:cs="Verdana"/>
          <w:sz w:val="23"/>
          <w:szCs w:val="23"/>
          <w:lang w:val="es-CR"/>
        </w:rPr>
        <w:t xml:space="preserve"> y bien hecha si la parte o el interesado no gestionan su </w:t>
      </w:r>
      <w:r w:rsidR="00120A71" w:rsidRPr="001807D9">
        <w:rPr>
          <w:rStyle w:val="CharacterStyle1"/>
          <w:rFonts w:ascii="Verdana" w:hAnsi="Verdana" w:cs="Verdana"/>
          <w:sz w:val="23"/>
          <w:szCs w:val="23"/>
          <w:lang w:val="es-CR"/>
        </w:rPr>
        <w:t>anulación</w:t>
      </w:r>
      <w:r w:rsidRPr="001807D9">
        <w:rPr>
          <w:rStyle w:val="CharacterStyle1"/>
          <w:rFonts w:ascii="Verdana" w:hAnsi="Verdana" w:cs="Verdana"/>
          <w:sz w:val="23"/>
          <w:szCs w:val="23"/>
          <w:lang w:val="es-CR"/>
        </w:rPr>
        <w:t xml:space="preserve"> dentro de los diez </w:t>
      </w:r>
      <w:r w:rsidR="00120A71" w:rsidRPr="001807D9">
        <w:rPr>
          <w:rStyle w:val="CharacterStyle1"/>
          <w:rFonts w:ascii="Verdana" w:hAnsi="Verdana" w:cs="Verdana"/>
          <w:sz w:val="23"/>
          <w:szCs w:val="23"/>
          <w:lang w:val="es-CR"/>
        </w:rPr>
        <w:t>días</w:t>
      </w:r>
      <w:r w:rsidRPr="001807D9">
        <w:rPr>
          <w:rStyle w:val="CharacterStyle1"/>
          <w:rFonts w:ascii="Verdana" w:hAnsi="Verdana" w:cs="Verdana"/>
          <w:sz w:val="23"/>
          <w:szCs w:val="23"/>
          <w:lang w:val="es-CR"/>
        </w:rPr>
        <w:t xml:space="preserve"> posteriores a su </w:t>
      </w:r>
      <w:r w:rsidR="00120A71" w:rsidRPr="001807D9">
        <w:rPr>
          <w:rStyle w:val="CharacterStyle1"/>
          <w:rFonts w:ascii="Verdana" w:hAnsi="Verdana" w:cs="Verdana"/>
          <w:sz w:val="23"/>
          <w:szCs w:val="23"/>
          <w:lang w:val="es-CR"/>
        </w:rPr>
        <w:t>realización</w:t>
      </w:r>
      <w:r w:rsidRPr="001807D9">
        <w:rPr>
          <w:rStyle w:val="CharacterStyle1"/>
          <w:rFonts w:ascii="Verdana" w:hAnsi="Verdana" w:cs="Verdana"/>
          <w:sz w:val="23"/>
          <w:szCs w:val="23"/>
          <w:lang w:val="es-CR"/>
        </w:rPr>
        <w:t>.</w:t>
      </w:r>
    </w:p>
    <w:p w:rsidR="00EE04B0" w:rsidRPr="001807D9" w:rsidRDefault="00EE04B0">
      <w:pPr>
        <w:pStyle w:val="Style1"/>
        <w:numPr>
          <w:ilvl w:val="0"/>
          <w:numId w:val="6"/>
        </w:numPr>
        <w:kinsoku w:val="0"/>
        <w:overflowPunct w:val="0"/>
        <w:autoSpaceDE/>
        <w:autoSpaceDN/>
        <w:adjustRightInd/>
        <w:spacing w:before="299" w:line="297" w:lineRule="exact"/>
        <w:jc w:val="both"/>
        <w:textAlignment w:val="baseline"/>
        <w:rPr>
          <w:rStyle w:val="CharacterStyle1"/>
          <w:rFonts w:ascii="Verdana" w:hAnsi="Verdana" w:cs="Verdana"/>
          <w:sz w:val="23"/>
          <w:szCs w:val="23"/>
          <w:lang w:val="es-CR"/>
        </w:rPr>
      </w:pPr>
      <w:r w:rsidRPr="001807D9">
        <w:rPr>
          <w:rStyle w:val="CharacterStyle1"/>
          <w:rFonts w:ascii="Verdana" w:hAnsi="Verdana" w:cs="Verdana"/>
          <w:sz w:val="23"/>
          <w:szCs w:val="23"/>
          <w:lang w:val="es-CR"/>
        </w:rPr>
        <w:t xml:space="preserve">No convalidaran la </w:t>
      </w:r>
      <w:r w:rsidR="00120A71" w:rsidRPr="001807D9">
        <w:rPr>
          <w:rStyle w:val="CharacterStyle1"/>
          <w:rFonts w:ascii="Verdana" w:hAnsi="Verdana" w:cs="Verdana"/>
          <w:sz w:val="23"/>
          <w:szCs w:val="23"/>
          <w:lang w:val="es-CR"/>
        </w:rPr>
        <w:t>notificación</w:t>
      </w:r>
      <w:r w:rsidRPr="001807D9">
        <w:rPr>
          <w:rStyle w:val="CharacterStyle1"/>
          <w:rFonts w:ascii="Verdana" w:hAnsi="Verdana" w:cs="Verdana"/>
          <w:sz w:val="23"/>
          <w:szCs w:val="23"/>
          <w:lang w:val="es-CR"/>
        </w:rPr>
        <w:t xml:space="preserve"> relativamente nula las gestiones de otra </w:t>
      </w:r>
      <w:r w:rsidR="00120A71" w:rsidRPr="001807D9">
        <w:rPr>
          <w:rStyle w:val="CharacterStyle1"/>
          <w:rFonts w:ascii="Verdana" w:hAnsi="Verdana" w:cs="Verdana"/>
          <w:sz w:val="23"/>
          <w:szCs w:val="23"/>
          <w:lang w:val="es-CR"/>
        </w:rPr>
        <w:t>índole</w:t>
      </w:r>
      <w:r w:rsidRPr="001807D9">
        <w:rPr>
          <w:rStyle w:val="CharacterStyle1"/>
          <w:rFonts w:ascii="Verdana" w:hAnsi="Verdana" w:cs="Verdana"/>
          <w:sz w:val="23"/>
          <w:szCs w:val="23"/>
          <w:lang w:val="es-CR"/>
        </w:rPr>
        <w:t xml:space="preserve"> dentro del plazo indicado en el </w:t>
      </w:r>
      <w:r w:rsidR="00120A71" w:rsidRPr="001807D9">
        <w:rPr>
          <w:rStyle w:val="CharacterStyle1"/>
          <w:rFonts w:ascii="Verdana" w:hAnsi="Verdana" w:cs="Verdana"/>
          <w:sz w:val="23"/>
          <w:szCs w:val="23"/>
          <w:lang w:val="es-CR"/>
        </w:rPr>
        <w:t>párrafo</w:t>
      </w:r>
      <w:r w:rsidRPr="001807D9">
        <w:rPr>
          <w:rStyle w:val="CharacterStyle1"/>
          <w:rFonts w:ascii="Verdana" w:hAnsi="Verdana" w:cs="Verdana"/>
          <w:sz w:val="23"/>
          <w:szCs w:val="23"/>
          <w:lang w:val="es-CR"/>
        </w:rPr>
        <w:t xml:space="preserve"> anterior.</w:t>
      </w:r>
    </w:p>
    <w:p w:rsidR="00EE04B0" w:rsidRPr="001807D9" w:rsidRDefault="00EE04B0">
      <w:pPr>
        <w:pStyle w:val="Style1"/>
        <w:kinsoku w:val="0"/>
        <w:overflowPunct w:val="0"/>
        <w:autoSpaceDE/>
        <w:autoSpaceDN/>
        <w:adjustRightInd/>
        <w:spacing w:before="301" w:line="292" w:lineRule="exact"/>
        <w:jc w:val="both"/>
        <w:textAlignment w:val="baseline"/>
        <w:rPr>
          <w:rStyle w:val="CharacterStyle1"/>
          <w:rFonts w:ascii="Verdana" w:hAnsi="Verdana" w:cs="Verdana"/>
          <w:sz w:val="23"/>
          <w:szCs w:val="23"/>
          <w:lang w:val="es-CR"/>
        </w:rPr>
      </w:pPr>
      <w:r w:rsidRPr="001807D9">
        <w:rPr>
          <w:rStyle w:val="CharacterStyle1"/>
          <w:rFonts w:ascii="Verdana" w:hAnsi="Verdana" w:cs="Verdana"/>
          <w:sz w:val="23"/>
          <w:szCs w:val="23"/>
          <w:lang w:val="es-CR"/>
        </w:rPr>
        <w:t xml:space="preserve">A mayor abundancia </w:t>
      </w:r>
      <w:r w:rsidR="00120A71" w:rsidRPr="001807D9">
        <w:rPr>
          <w:rStyle w:val="CharacterStyle1"/>
          <w:rFonts w:ascii="Verdana" w:hAnsi="Verdana" w:cs="Verdana"/>
          <w:sz w:val="23"/>
          <w:szCs w:val="23"/>
          <w:lang w:val="es-CR"/>
        </w:rPr>
        <w:t>léase</w:t>
      </w:r>
      <w:r w:rsidRPr="001807D9">
        <w:rPr>
          <w:rStyle w:val="CharacterStyle1"/>
          <w:rFonts w:ascii="Verdana" w:hAnsi="Verdana" w:cs="Verdana"/>
          <w:sz w:val="23"/>
          <w:szCs w:val="23"/>
          <w:lang w:val="es-CR"/>
        </w:rPr>
        <w:t xml:space="preserve"> lo indicado por el Tribunal Contencioso Administrativo </w:t>
      </w:r>
      <w:r w:rsidR="00120A71" w:rsidRPr="001807D9">
        <w:rPr>
          <w:rStyle w:val="CharacterStyle1"/>
          <w:rFonts w:ascii="Verdana" w:hAnsi="Verdana" w:cs="Verdana"/>
          <w:sz w:val="23"/>
          <w:szCs w:val="23"/>
          <w:lang w:val="es-CR"/>
        </w:rPr>
        <w:t>Sección</w:t>
      </w:r>
      <w:r w:rsidRPr="001807D9">
        <w:rPr>
          <w:rStyle w:val="CharacterStyle1"/>
          <w:rFonts w:ascii="Verdana" w:hAnsi="Verdana" w:cs="Verdana"/>
          <w:sz w:val="23"/>
          <w:szCs w:val="23"/>
          <w:lang w:val="es-CR"/>
        </w:rPr>
        <w:t xml:space="preserve"> VI en su sentencia 00474 de las 3:00 horas del 12 de febrero de 2010.</w:t>
      </w:r>
    </w:p>
    <w:p w:rsidR="00EE04B0" w:rsidRPr="001807D9" w:rsidRDefault="00EE04B0">
      <w:pPr>
        <w:pStyle w:val="Style1"/>
        <w:kinsoku w:val="0"/>
        <w:overflowPunct w:val="0"/>
        <w:autoSpaceDE/>
        <w:autoSpaceDN/>
        <w:adjustRightInd/>
        <w:spacing w:before="304" w:line="239" w:lineRule="exact"/>
        <w:ind w:left="360"/>
        <w:jc w:val="both"/>
        <w:textAlignment w:val="baseline"/>
        <w:rPr>
          <w:rStyle w:val="CharacterStyle1"/>
          <w:rFonts w:ascii="Verdana" w:hAnsi="Verdana" w:cs="Verdana"/>
          <w:lang w:val="es-CR"/>
        </w:rPr>
      </w:pPr>
      <w:r w:rsidRPr="001807D9">
        <w:rPr>
          <w:rStyle w:val="CharacterStyle1"/>
          <w:rFonts w:ascii="Verdana" w:hAnsi="Verdana" w:cs="Verdana"/>
          <w:b/>
          <w:bCs/>
          <w:spacing w:val="1"/>
          <w:sz w:val="19"/>
          <w:szCs w:val="19"/>
          <w:lang w:val="es-CR"/>
        </w:rPr>
        <w:t>"VII.</w:t>
      </w:r>
      <w:r w:rsidRPr="001807D9">
        <w:rPr>
          <w:rStyle w:val="CharacterStyle1"/>
          <w:rFonts w:ascii="Verdana" w:hAnsi="Verdana" w:cs="Verdana"/>
          <w:b/>
          <w:bCs/>
          <w:spacing w:val="1"/>
          <w:sz w:val="19"/>
          <w:szCs w:val="19"/>
          <w:lang w:val="es-CR"/>
        </w:rPr>
        <w:noBreakHyphen/>
      </w:r>
    </w:p>
    <w:p w:rsidR="00EE04B0" w:rsidRPr="001807D9" w:rsidRDefault="00EE04B0">
      <w:pPr>
        <w:pStyle w:val="Style1"/>
        <w:kinsoku w:val="0"/>
        <w:overflowPunct w:val="0"/>
        <w:autoSpaceDE/>
        <w:autoSpaceDN/>
        <w:adjustRightInd/>
        <w:spacing w:before="16" w:line="245" w:lineRule="exact"/>
        <w:ind w:left="360" w:right="360"/>
        <w:jc w:val="both"/>
        <w:textAlignment w:val="baseline"/>
        <w:rPr>
          <w:rStyle w:val="CharacterStyle1"/>
          <w:rFonts w:ascii="Verdana" w:hAnsi="Verdana" w:cs="Verdana"/>
          <w:spacing w:val="6"/>
          <w:sz w:val="19"/>
          <w:szCs w:val="19"/>
          <w:lang w:val="es-CR"/>
        </w:rPr>
      </w:pPr>
      <w:r w:rsidRPr="001807D9">
        <w:rPr>
          <w:rStyle w:val="CharacterStyle1"/>
          <w:rFonts w:ascii="Verdana" w:hAnsi="Verdana" w:cs="Verdana"/>
          <w:b/>
          <w:bCs/>
          <w:spacing w:val="6"/>
          <w:sz w:val="19"/>
          <w:szCs w:val="19"/>
          <w:lang w:val="es-CR"/>
        </w:rPr>
        <w:t xml:space="preserve">De </w:t>
      </w:r>
      <w:r w:rsidR="00120A71">
        <w:rPr>
          <w:rStyle w:val="CharacterStyle1"/>
          <w:rFonts w:ascii="Verdana" w:hAnsi="Verdana" w:cs="Verdana"/>
          <w:b/>
          <w:bCs/>
          <w:spacing w:val="6"/>
          <w:sz w:val="19"/>
          <w:szCs w:val="19"/>
          <w:lang w:val="es-CR"/>
        </w:rPr>
        <w:t>l</w:t>
      </w:r>
      <w:r w:rsidRPr="001807D9">
        <w:rPr>
          <w:rStyle w:val="CharacterStyle1"/>
          <w:rFonts w:ascii="Verdana" w:hAnsi="Verdana" w:cs="Verdana"/>
          <w:b/>
          <w:bCs/>
          <w:spacing w:val="6"/>
          <w:sz w:val="19"/>
          <w:szCs w:val="19"/>
          <w:lang w:val="es-CR"/>
        </w:rPr>
        <w:t xml:space="preserve">a </w:t>
      </w:r>
      <w:r w:rsidR="00120A71" w:rsidRPr="001807D9">
        <w:rPr>
          <w:rStyle w:val="CharacterStyle1"/>
          <w:rFonts w:ascii="Verdana" w:hAnsi="Verdana" w:cs="Verdana"/>
          <w:b/>
          <w:bCs/>
          <w:spacing w:val="6"/>
          <w:sz w:val="19"/>
          <w:szCs w:val="19"/>
          <w:lang w:val="es-CR"/>
        </w:rPr>
        <w:t>notificación</w:t>
      </w:r>
      <w:r w:rsidRPr="001807D9">
        <w:rPr>
          <w:rStyle w:val="CharacterStyle1"/>
          <w:rFonts w:ascii="Verdana" w:hAnsi="Verdana" w:cs="Verdana"/>
          <w:b/>
          <w:bCs/>
          <w:spacing w:val="6"/>
          <w:sz w:val="19"/>
          <w:szCs w:val="19"/>
          <w:lang w:val="es-CR"/>
        </w:rPr>
        <w:t xml:space="preserve"> de los actos administrativos. </w:t>
      </w:r>
      <w:r w:rsidRPr="001807D9">
        <w:rPr>
          <w:rStyle w:val="CharacterStyle1"/>
          <w:rFonts w:ascii="Verdana" w:hAnsi="Verdana" w:cs="Verdana"/>
          <w:spacing w:val="6"/>
          <w:sz w:val="19"/>
          <w:szCs w:val="19"/>
          <w:lang w:val="es-CR"/>
        </w:rPr>
        <w:t xml:space="preserve">El sistema normativo costarricense establece que las conductas administrativas susceptibles de afectar la esfera de derechos e intereses de una persona, deben </w:t>
      </w:r>
      <w:r w:rsidR="00120A71" w:rsidRPr="001807D9">
        <w:rPr>
          <w:rStyle w:val="CharacterStyle1"/>
          <w:rFonts w:ascii="Verdana" w:hAnsi="Verdana" w:cs="Verdana"/>
          <w:spacing w:val="6"/>
          <w:sz w:val="19"/>
          <w:szCs w:val="19"/>
          <w:lang w:val="es-CR"/>
        </w:rPr>
        <w:t>co</w:t>
      </w:r>
      <w:r w:rsidR="00120A71">
        <w:rPr>
          <w:rStyle w:val="CharacterStyle1"/>
          <w:rFonts w:ascii="Verdana" w:hAnsi="Verdana" w:cs="Verdana"/>
          <w:spacing w:val="6"/>
          <w:sz w:val="19"/>
          <w:szCs w:val="19"/>
          <w:lang w:val="es-CR"/>
        </w:rPr>
        <w:t>m</w:t>
      </w:r>
      <w:r w:rsidR="00120A71" w:rsidRPr="001807D9">
        <w:rPr>
          <w:rStyle w:val="CharacterStyle1"/>
          <w:rFonts w:ascii="Verdana" w:hAnsi="Verdana" w:cs="Verdana"/>
          <w:spacing w:val="6"/>
          <w:sz w:val="19"/>
          <w:szCs w:val="19"/>
          <w:lang w:val="es-CR"/>
        </w:rPr>
        <w:t>unicársele</w:t>
      </w:r>
      <w:r w:rsidRPr="001807D9">
        <w:rPr>
          <w:rStyle w:val="CharacterStyle1"/>
          <w:rFonts w:ascii="Verdana" w:hAnsi="Verdana" w:cs="Verdana"/>
          <w:spacing w:val="6"/>
          <w:sz w:val="19"/>
          <w:szCs w:val="19"/>
          <w:lang w:val="es-CR"/>
        </w:rPr>
        <w:t xml:space="preserve"> a quienes </w:t>
      </w:r>
      <w:r w:rsidR="00120A71" w:rsidRPr="001807D9">
        <w:rPr>
          <w:rStyle w:val="CharacterStyle1"/>
          <w:rFonts w:ascii="Verdana" w:hAnsi="Verdana" w:cs="Verdana"/>
          <w:spacing w:val="6"/>
          <w:sz w:val="19"/>
          <w:szCs w:val="19"/>
          <w:lang w:val="es-CR"/>
        </w:rPr>
        <w:t>podrían</w:t>
      </w:r>
      <w:r w:rsidRPr="001807D9">
        <w:rPr>
          <w:rStyle w:val="CharacterStyle1"/>
          <w:rFonts w:ascii="Verdana" w:hAnsi="Verdana" w:cs="Verdana"/>
          <w:spacing w:val="6"/>
          <w:sz w:val="19"/>
          <w:szCs w:val="19"/>
          <w:lang w:val="es-CR"/>
        </w:rPr>
        <w:t xml:space="preserve"> verse afectados por ellas. Dicho pilar del Derecho Fundamental y Humano al debido proceso, es recogido en el canon 239 de la</w:t>
      </w:r>
    </w:p>
    <w:p w:rsidR="00EE04B0" w:rsidRPr="001807D9" w:rsidRDefault="00EE04B0">
      <w:pPr>
        <w:pStyle w:val="Style1"/>
        <w:tabs>
          <w:tab w:val="left" w:pos="4392"/>
          <w:tab w:val="left" w:pos="5976"/>
          <w:tab w:val="left" w:pos="7776"/>
          <w:tab w:val="left" w:pos="8208"/>
        </w:tabs>
        <w:kinsoku w:val="0"/>
        <w:overflowPunct w:val="0"/>
        <w:autoSpaceDE/>
        <w:autoSpaceDN/>
        <w:adjustRightInd/>
        <w:spacing w:before="1" w:line="245" w:lineRule="exact"/>
        <w:ind w:left="360" w:right="360"/>
        <w:jc w:val="both"/>
        <w:textAlignment w:val="baseline"/>
        <w:rPr>
          <w:rStyle w:val="CharacterStyle1"/>
          <w:rFonts w:ascii="Verdana" w:hAnsi="Verdana" w:cs="Verdana"/>
          <w:spacing w:val="5"/>
          <w:sz w:val="19"/>
          <w:szCs w:val="19"/>
          <w:lang w:val="es-CR"/>
        </w:rPr>
      </w:pPr>
      <w:r w:rsidRPr="001807D9">
        <w:rPr>
          <w:rStyle w:val="CharacterStyle1"/>
          <w:rFonts w:ascii="Verdana" w:hAnsi="Verdana" w:cs="Verdana"/>
          <w:spacing w:val="5"/>
          <w:sz w:val="19"/>
          <w:szCs w:val="19"/>
          <w:lang w:val="es-CR"/>
        </w:rPr>
        <w:t xml:space="preserve">Ley General de la </w:t>
      </w:r>
      <w:r w:rsidR="00120A71" w:rsidRPr="001807D9">
        <w:rPr>
          <w:rStyle w:val="CharacterStyle1"/>
          <w:rFonts w:ascii="Verdana" w:hAnsi="Verdana" w:cs="Verdana"/>
          <w:spacing w:val="5"/>
          <w:sz w:val="19"/>
          <w:szCs w:val="19"/>
          <w:lang w:val="es-CR"/>
        </w:rPr>
        <w:t>Administración</w:t>
      </w:r>
      <w:r w:rsidR="008B3831">
        <w:rPr>
          <w:rStyle w:val="CharacterStyle1"/>
          <w:rFonts w:ascii="Verdana" w:hAnsi="Verdana" w:cs="Verdana"/>
          <w:spacing w:val="5"/>
          <w:sz w:val="19"/>
          <w:szCs w:val="19"/>
          <w:lang w:val="es-CR"/>
        </w:rPr>
        <w:t xml:space="preserve"> </w:t>
      </w:r>
      <w:r w:rsidR="008B3831" w:rsidRPr="001807D9">
        <w:rPr>
          <w:rStyle w:val="CharacterStyle1"/>
          <w:rFonts w:ascii="Verdana" w:hAnsi="Verdana" w:cs="Verdana"/>
          <w:spacing w:val="5"/>
          <w:sz w:val="19"/>
          <w:szCs w:val="19"/>
          <w:lang w:val="es-CR"/>
        </w:rPr>
        <w:t>Pública</w:t>
      </w:r>
      <w:r w:rsidRPr="001807D9">
        <w:rPr>
          <w:rStyle w:val="CharacterStyle1"/>
          <w:rFonts w:ascii="Verdana" w:hAnsi="Verdana" w:cs="Verdana"/>
          <w:spacing w:val="5"/>
          <w:sz w:val="19"/>
          <w:szCs w:val="19"/>
          <w:lang w:val="es-CR"/>
        </w:rPr>
        <w:t>, en</w:t>
      </w:r>
      <w:r w:rsidR="008B3831">
        <w:rPr>
          <w:rStyle w:val="CharacterStyle1"/>
          <w:rFonts w:ascii="Verdana" w:hAnsi="Verdana" w:cs="Verdana"/>
          <w:spacing w:val="5"/>
          <w:sz w:val="19"/>
          <w:szCs w:val="19"/>
          <w:lang w:val="es-CR"/>
        </w:rPr>
        <w:t xml:space="preserve"> </w:t>
      </w:r>
      <w:r w:rsidRPr="001807D9">
        <w:rPr>
          <w:rStyle w:val="CharacterStyle1"/>
          <w:rFonts w:ascii="Verdana" w:hAnsi="Verdana" w:cs="Verdana"/>
          <w:spacing w:val="5"/>
          <w:sz w:val="19"/>
          <w:szCs w:val="19"/>
          <w:lang w:val="es-CR"/>
        </w:rPr>
        <w:t>lo que toca</w:t>
      </w:r>
      <w:r w:rsidR="008B3831">
        <w:rPr>
          <w:rStyle w:val="CharacterStyle1"/>
          <w:rFonts w:ascii="Verdana" w:hAnsi="Verdana" w:cs="Verdana"/>
          <w:spacing w:val="5"/>
          <w:sz w:val="19"/>
          <w:szCs w:val="19"/>
          <w:lang w:val="es-CR"/>
        </w:rPr>
        <w:t xml:space="preserve"> </w:t>
      </w:r>
      <w:r w:rsidRPr="001807D9">
        <w:rPr>
          <w:rStyle w:val="CharacterStyle1"/>
          <w:rFonts w:ascii="Verdana" w:hAnsi="Verdana" w:cs="Verdana"/>
          <w:spacing w:val="5"/>
          <w:sz w:val="19"/>
          <w:szCs w:val="19"/>
          <w:lang w:val="es-CR"/>
        </w:rPr>
        <w:t>a</w:t>
      </w:r>
      <w:r w:rsidR="008B3831">
        <w:rPr>
          <w:rStyle w:val="CharacterStyle1"/>
          <w:rFonts w:ascii="Verdana" w:hAnsi="Verdana" w:cs="Verdana"/>
          <w:spacing w:val="5"/>
          <w:sz w:val="19"/>
          <w:szCs w:val="19"/>
          <w:lang w:val="es-CR"/>
        </w:rPr>
        <w:t xml:space="preserve"> </w:t>
      </w:r>
      <w:r w:rsidRPr="001807D9">
        <w:rPr>
          <w:rStyle w:val="CharacterStyle1"/>
          <w:rFonts w:ascii="Verdana" w:hAnsi="Verdana" w:cs="Verdana"/>
          <w:spacing w:val="5"/>
          <w:sz w:val="19"/>
          <w:szCs w:val="19"/>
          <w:lang w:val="es-CR"/>
        </w:rPr>
        <w:t>los</w:t>
      </w:r>
      <w:r w:rsidRPr="001807D9">
        <w:rPr>
          <w:rStyle w:val="CharacterStyle1"/>
          <w:rFonts w:ascii="Verdana" w:hAnsi="Verdana" w:cs="Verdana"/>
          <w:spacing w:val="5"/>
          <w:sz w:val="19"/>
          <w:szCs w:val="19"/>
          <w:lang w:val="es-CR"/>
        </w:rPr>
        <w:br/>
        <w:t xml:space="preserve">procedimientos </w:t>
      </w:r>
      <w:r w:rsidRPr="001807D9">
        <w:rPr>
          <w:rStyle w:val="CharacterStyle1"/>
          <w:rFonts w:ascii="Verdana" w:hAnsi="Verdana" w:cs="Verdana"/>
          <w:b/>
          <w:bCs/>
          <w:spacing w:val="5"/>
          <w:sz w:val="19"/>
          <w:szCs w:val="19"/>
          <w:lang w:val="es-CR"/>
        </w:rPr>
        <w:t xml:space="preserve">administrativos. </w:t>
      </w:r>
      <w:r w:rsidRPr="001807D9">
        <w:rPr>
          <w:rStyle w:val="CharacterStyle1"/>
          <w:rFonts w:ascii="Verdana" w:hAnsi="Verdana" w:cs="Verdana"/>
          <w:spacing w:val="5"/>
          <w:sz w:val="19"/>
          <w:szCs w:val="19"/>
          <w:lang w:val="es-CR"/>
        </w:rPr>
        <w:t xml:space="preserve">Este precepto es reiterado en el </w:t>
      </w:r>
      <w:r w:rsidR="00120A71" w:rsidRPr="001807D9">
        <w:rPr>
          <w:rStyle w:val="CharacterStyle1"/>
          <w:rFonts w:ascii="Verdana" w:hAnsi="Verdana" w:cs="Verdana"/>
          <w:spacing w:val="5"/>
          <w:sz w:val="19"/>
          <w:szCs w:val="19"/>
          <w:lang w:val="es-CR"/>
        </w:rPr>
        <w:t>párrafo</w:t>
      </w:r>
      <w:r w:rsidRPr="001807D9">
        <w:rPr>
          <w:rStyle w:val="CharacterStyle1"/>
          <w:rFonts w:ascii="Verdana" w:hAnsi="Verdana" w:cs="Verdana"/>
          <w:spacing w:val="5"/>
          <w:sz w:val="19"/>
          <w:szCs w:val="19"/>
          <w:lang w:val="es-CR"/>
        </w:rPr>
        <w:t xml:space="preserve"> primero del </w:t>
      </w:r>
      <w:r w:rsidR="00120A71" w:rsidRPr="001807D9">
        <w:rPr>
          <w:rStyle w:val="CharacterStyle1"/>
          <w:rFonts w:ascii="Verdana" w:hAnsi="Verdana" w:cs="Verdana"/>
          <w:spacing w:val="5"/>
          <w:sz w:val="19"/>
          <w:szCs w:val="19"/>
          <w:lang w:val="es-CR"/>
        </w:rPr>
        <w:t>artículo</w:t>
      </w:r>
      <w:r w:rsidRPr="001807D9">
        <w:rPr>
          <w:rStyle w:val="CharacterStyle1"/>
          <w:rFonts w:ascii="Verdana" w:hAnsi="Verdana" w:cs="Verdana"/>
          <w:spacing w:val="5"/>
          <w:sz w:val="19"/>
          <w:szCs w:val="19"/>
          <w:lang w:val="es-CR"/>
        </w:rPr>
        <w:t xml:space="preserve"> 28 del Reglamento Ejecutivo a la Ley de </w:t>
      </w:r>
      <w:r w:rsidR="00120A71" w:rsidRPr="001807D9">
        <w:rPr>
          <w:rStyle w:val="CharacterStyle1"/>
          <w:rFonts w:ascii="Verdana" w:hAnsi="Verdana" w:cs="Verdana"/>
          <w:spacing w:val="5"/>
          <w:sz w:val="19"/>
          <w:szCs w:val="19"/>
          <w:lang w:val="es-CR"/>
        </w:rPr>
        <w:t>Protección</w:t>
      </w:r>
      <w:r w:rsidRPr="001807D9">
        <w:rPr>
          <w:rStyle w:val="CharacterStyle1"/>
          <w:rFonts w:ascii="Verdana" w:hAnsi="Verdana" w:cs="Verdana"/>
          <w:spacing w:val="5"/>
          <w:sz w:val="19"/>
          <w:szCs w:val="19"/>
          <w:lang w:val="es-CR"/>
        </w:rPr>
        <w:t xml:space="preserve"> al Ciudadano contra el Exceso de Requisitos y </w:t>
      </w:r>
      <w:r w:rsidR="00120A71" w:rsidRPr="001807D9">
        <w:rPr>
          <w:rStyle w:val="CharacterStyle1"/>
          <w:rFonts w:ascii="Verdana" w:hAnsi="Verdana" w:cs="Verdana"/>
          <w:spacing w:val="5"/>
          <w:sz w:val="19"/>
          <w:szCs w:val="19"/>
          <w:lang w:val="es-CR"/>
        </w:rPr>
        <w:t>Trá</w:t>
      </w:r>
      <w:r w:rsidR="00120A71">
        <w:rPr>
          <w:rStyle w:val="CharacterStyle1"/>
          <w:rFonts w:ascii="Verdana" w:hAnsi="Verdana" w:cs="Verdana"/>
          <w:spacing w:val="5"/>
          <w:sz w:val="19"/>
          <w:szCs w:val="19"/>
          <w:lang w:val="es-CR"/>
        </w:rPr>
        <w:t>m</w:t>
      </w:r>
      <w:r w:rsidR="00120A71" w:rsidRPr="001807D9">
        <w:rPr>
          <w:rStyle w:val="CharacterStyle1"/>
          <w:rFonts w:ascii="Verdana" w:hAnsi="Verdana" w:cs="Verdana"/>
          <w:spacing w:val="5"/>
          <w:sz w:val="19"/>
          <w:szCs w:val="19"/>
          <w:lang w:val="es-CR"/>
        </w:rPr>
        <w:t>ites</w:t>
      </w:r>
      <w:r w:rsidRPr="001807D9">
        <w:rPr>
          <w:rStyle w:val="CharacterStyle1"/>
          <w:rFonts w:ascii="Verdana" w:hAnsi="Verdana" w:cs="Verdana"/>
          <w:spacing w:val="5"/>
          <w:sz w:val="19"/>
          <w:szCs w:val="19"/>
          <w:lang w:val="es-CR"/>
        </w:rPr>
        <w:t xml:space="preserve"> </w:t>
      </w:r>
      <w:r w:rsidRPr="001807D9">
        <w:rPr>
          <w:rStyle w:val="CharacterStyle1"/>
          <w:rFonts w:ascii="Verdana" w:hAnsi="Verdana" w:cs="Verdana"/>
          <w:b/>
          <w:bCs/>
          <w:spacing w:val="5"/>
          <w:sz w:val="19"/>
          <w:szCs w:val="19"/>
          <w:lang w:val="es-CR"/>
        </w:rPr>
        <w:t xml:space="preserve">Administrativos. </w:t>
      </w:r>
      <w:r w:rsidRPr="001807D9">
        <w:rPr>
          <w:rStyle w:val="CharacterStyle1"/>
          <w:rFonts w:ascii="Verdana" w:hAnsi="Verdana" w:cs="Verdana"/>
          <w:spacing w:val="5"/>
          <w:sz w:val="19"/>
          <w:szCs w:val="19"/>
          <w:lang w:val="es-CR"/>
        </w:rPr>
        <w:t>En esta</w:t>
      </w:r>
    </w:p>
    <w:p w:rsidR="00EE04B0" w:rsidRPr="001807D9" w:rsidRDefault="00120A71">
      <w:pPr>
        <w:pStyle w:val="Style1"/>
        <w:tabs>
          <w:tab w:val="left" w:pos="1656"/>
          <w:tab w:val="left" w:pos="2376"/>
          <w:tab w:val="left" w:pos="3816"/>
          <w:tab w:val="left" w:pos="4968"/>
          <w:tab w:val="left" w:pos="5832"/>
          <w:tab w:val="left" w:pos="6480"/>
          <w:tab w:val="left" w:pos="8208"/>
        </w:tabs>
        <w:kinsoku w:val="0"/>
        <w:overflowPunct w:val="0"/>
        <w:autoSpaceDE/>
        <w:autoSpaceDN/>
        <w:adjustRightInd/>
        <w:spacing w:before="20" w:line="245" w:lineRule="exact"/>
        <w:ind w:left="360" w:right="360"/>
        <w:jc w:val="both"/>
        <w:textAlignment w:val="baseline"/>
        <w:rPr>
          <w:rStyle w:val="CharacterStyle1"/>
          <w:rFonts w:ascii="Verdana" w:hAnsi="Verdana" w:cs="Verdana"/>
          <w:spacing w:val="4"/>
          <w:sz w:val="19"/>
          <w:szCs w:val="19"/>
          <w:lang w:val="es-CR"/>
        </w:rPr>
      </w:pPr>
      <w:proofErr w:type="gramStart"/>
      <w:r w:rsidRPr="001807D9">
        <w:rPr>
          <w:rStyle w:val="CharacterStyle1"/>
          <w:rFonts w:ascii="Verdana" w:hAnsi="Verdana" w:cs="Verdana"/>
          <w:spacing w:val="4"/>
          <w:sz w:val="19"/>
          <w:szCs w:val="19"/>
          <w:lang w:val="es-CR"/>
        </w:rPr>
        <w:t>dirección</w:t>
      </w:r>
      <w:proofErr w:type="gramEnd"/>
      <w:r w:rsidR="00EE04B0" w:rsidRPr="001807D9">
        <w:rPr>
          <w:rStyle w:val="CharacterStyle1"/>
          <w:rFonts w:ascii="Verdana" w:hAnsi="Verdana" w:cs="Verdana"/>
          <w:spacing w:val="4"/>
          <w:sz w:val="19"/>
          <w:szCs w:val="19"/>
          <w:lang w:val="es-CR"/>
        </w:rPr>
        <w:tab/>
        <w:t>es</w:t>
      </w:r>
      <w:r w:rsidR="00EE04B0" w:rsidRPr="001807D9">
        <w:rPr>
          <w:rStyle w:val="CharacterStyle1"/>
          <w:rFonts w:ascii="Verdana" w:hAnsi="Verdana" w:cs="Verdana"/>
          <w:spacing w:val="4"/>
          <w:sz w:val="19"/>
          <w:szCs w:val="19"/>
          <w:lang w:val="es-CR"/>
        </w:rPr>
        <w:tab/>
        <w:t>menester</w:t>
      </w:r>
      <w:r w:rsidR="00EE04B0" w:rsidRPr="001807D9">
        <w:rPr>
          <w:rStyle w:val="CharacterStyle1"/>
          <w:rFonts w:ascii="Verdana" w:hAnsi="Verdana" w:cs="Verdana"/>
          <w:spacing w:val="4"/>
          <w:sz w:val="19"/>
          <w:szCs w:val="19"/>
          <w:lang w:val="es-CR"/>
        </w:rPr>
        <w:tab/>
      </w:r>
      <w:r w:rsidRPr="001807D9">
        <w:rPr>
          <w:rStyle w:val="CharacterStyle1"/>
          <w:rFonts w:ascii="Verdana" w:hAnsi="Verdana" w:cs="Verdana"/>
          <w:spacing w:val="4"/>
          <w:sz w:val="19"/>
          <w:szCs w:val="19"/>
          <w:lang w:val="es-CR"/>
        </w:rPr>
        <w:t>señalar</w:t>
      </w:r>
      <w:r w:rsidR="00EE04B0" w:rsidRPr="001807D9">
        <w:rPr>
          <w:rStyle w:val="CharacterStyle1"/>
          <w:rFonts w:ascii="Verdana" w:hAnsi="Verdana" w:cs="Verdana"/>
          <w:spacing w:val="4"/>
          <w:sz w:val="19"/>
          <w:szCs w:val="19"/>
          <w:lang w:val="es-CR"/>
        </w:rPr>
        <w:tab/>
        <w:t>que</w:t>
      </w:r>
      <w:r w:rsidR="00EE04B0" w:rsidRPr="001807D9">
        <w:rPr>
          <w:rStyle w:val="CharacterStyle1"/>
          <w:rFonts w:ascii="Verdana" w:hAnsi="Verdana" w:cs="Verdana"/>
          <w:spacing w:val="4"/>
          <w:sz w:val="19"/>
          <w:szCs w:val="19"/>
          <w:lang w:val="es-CR"/>
        </w:rPr>
        <w:tab/>
        <w:t>la</w:t>
      </w:r>
      <w:r w:rsidR="00EE04B0" w:rsidRPr="001807D9">
        <w:rPr>
          <w:rStyle w:val="CharacterStyle1"/>
          <w:rFonts w:ascii="Verdana" w:hAnsi="Verdana" w:cs="Verdana"/>
          <w:spacing w:val="4"/>
          <w:sz w:val="19"/>
          <w:szCs w:val="19"/>
          <w:lang w:val="es-CR"/>
        </w:rPr>
        <w:tab/>
      </w:r>
      <w:r w:rsidRPr="001807D9">
        <w:rPr>
          <w:rStyle w:val="CharacterStyle1"/>
          <w:rFonts w:ascii="Verdana" w:hAnsi="Verdana" w:cs="Verdana"/>
          <w:spacing w:val="4"/>
          <w:sz w:val="19"/>
          <w:szCs w:val="19"/>
          <w:lang w:val="es-CR"/>
        </w:rPr>
        <w:t>comunicación</w:t>
      </w:r>
      <w:r w:rsidR="00EE04B0" w:rsidRPr="001807D9">
        <w:rPr>
          <w:rStyle w:val="CharacterStyle1"/>
          <w:rFonts w:ascii="Verdana" w:hAnsi="Verdana" w:cs="Verdana"/>
          <w:spacing w:val="4"/>
          <w:sz w:val="19"/>
          <w:szCs w:val="19"/>
          <w:lang w:val="es-CR"/>
        </w:rPr>
        <w:tab/>
        <w:t>de</w:t>
      </w:r>
      <w:r w:rsidR="00EE04B0" w:rsidRPr="001807D9">
        <w:rPr>
          <w:rStyle w:val="CharacterStyle1"/>
          <w:rFonts w:ascii="Verdana" w:hAnsi="Verdana" w:cs="Verdana"/>
          <w:spacing w:val="4"/>
          <w:sz w:val="19"/>
          <w:szCs w:val="19"/>
          <w:lang w:val="es-CR"/>
        </w:rPr>
        <w:br/>
        <w:t xml:space="preserve">los </w:t>
      </w:r>
      <w:r w:rsidR="00EE04B0" w:rsidRPr="001807D9">
        <w:rPr>
          <w:rStyle w:val="CharacterStyle1"/>
          <w:rFonts w:ascii="Verdana" w:hAnsi="Verdana" w:cs="Verdana"/>
          <w:b/>
          <w:bCs/>
          <w:spacing w:val="4"/>
          <w:sz w:val="19"/>
          <w:szCs w:val="19"/>
          <w:lang w:val="es-CR"/>
        </w:rPr>
        <w:t xml:space="preserve">actos administrativos </w:t>
      </w:r>
      <w:r w:rsidR="00EE04B0" w:rsidRPr="001807D9">
        <w:rPr>
          <w:rStyle w:val="CharacterStyle1"/>
          <w:rFonts w:ascii="Verdana" w:hAnsi="Verdana" w:cs="Verdana"/>
          <w:spacing w:val="4"/>
          <w:sz w:val="19"/>
          <w:szCs w:val="19"/>
          <w:lang w:val="es-CR"/>
        </w:rPr>
        <w:t xml:space="preserve">puede hacerse mediante dos mecanismos, a saber: la </w:t>
      </w:r>
      <w:r w:rsidRPr="001807D9">
        <w:rPr>
          <w:rStyle w:val="CharacterStyle1"/>
          <w:rFonts w:ascii="Verdana" w:hAnsi="Verdana" w:cs="Verdana"/>
          <w:spacing w:val="4"/>
          <w:sz w:val="19"/>
          <w:szCs w:val="19"/>
          <w:lang w:val="es-CR"/>
        </w:rPr>
        <w:t>publicación</w:t>
      </w:r>
      <w:r w:rsidR="00EE04B0" w:rsidRPr="001807D9">
        <w:rPr>
          <w:rStyle w:val="CharacterStyle1"/>
          <w:rFonts w:ascii="Verdana" w:hAnsi="Verdana" w:cs="Verdana"/>
          <w:spacing w:val="4"/>
          <w:sz w:val="19"/>
          <w:szCs w:val="19"/>
          <w:lang w:val="es-CR"/>
        </w:rPr>
        <w:t xml:space="preserve"> y la </w:t>
      </w:r>
      <w:r w:rsidRPr="001807D9">
        <w:rPr>
          <w:rStyle w:val="CharacterStyle1"/>
          <w:rFonts w:ascii="Verdana" w:hAnsi="Verdana" w:cs="Verdana"/>
          <w:b/>
          <w:bCs/>
          <w:spacing w:val="4"/>
          <w:sz w:val="19"/>
          <w:szCs w:val="19"/>
          <w:lang w:val="es-CR"/>
        </w:rPr>
        <w:t>notificación</w:t>
      </w:r>
      <w:r w:rsidR="00EE04B0" w:rsidRPr="001807D9">
        <w:rPr>
          <w:rStyle w:val="CharacterStyle1"/>
          <w:rFonts w:ascii="Verdana" w:hAnsi="Verdana" w:cs="Verdana"/>
          <w:b/>
          <w:bCs/>
          <w:spacing w:val="4"/>
          <w:sz w:val="19"/>
          <w:szCs w:val="19"/>
          <w:lang w:val="es-CR"/>
        </w:rPr>
        <w:t xml:space="preserve">. </w:t>
      </w:r>
      <w:r w:rsidR="00EE04B0" w:rsidRPr="001807D9">
        <w:rPr>
          <w:rStyle w:val="CharacterStyle1"/>
          <w:rFonts w:ascii="Verdana" w:hAnsi="Verdana" w:cs="Verdana"/>
          <w:spacing w:val="4"/>
          <w:sz w:val="19"/>
          <w:szCs w:val="19"/>
          <w:lang w:val="es-CR"/>
        </w:rPr>
        <w:t xml:space="preserve">En cuanto a la procedencia de cada tipo de </w:t>
      </w:r>
      <w:r w:rsidRPr="001807D9">
        <w:rPr>
          <w:rStyle w:val="CharacterStyle1"/>
          <w:rFonts w:ascii="Verdana" w:hAnsi="Verdana" w:cs="Verdana"/>
          <w:spacing w:val="4"/>
          <w:sz w:val="19"/>
          <w:szCs w:val="19"/>
          <w:lang w:val="es-CR"/>
        </w:rPr>
        <w:t>comunicación</w:t>
      </w:r>
      <w:r w:rsidR="00EE04B0" w:rsidRPr="001807D9">
        <w:rPr>
          <w:rStyle w:val="CharacterStyle1"/>
          <w:rFonts w:ascii="Verdana" w:hAnsi="Verdana" w:cs="Verdana"/>
          <w:spacing w:val="4"/>
          <w:sz w:val="19"/>
          <w:szCs w:val="19"/>
          <w:lang w:val="es-CR"/>
        </w:rPr>
        <w:t xml:space="preserve">, esta </w:t>
      </w:r>
      <w:r w:rsidRPr="001807D9">
        <w:rPr>
          <w:rStyle w:val="CharacterStyle1"/>
          <w:rFonts w:ascii="Verdana" w:hAnsi="Verdana" w:cs="Verdana"/>
          <w:spacing w:val="4"/>
          <w:sz w:val="19"/>
          <w:szCs w:val="19"/>
          <w:lang w:val="es-CR"/>
        </w:rPr>
        <w:t>elección</w:t>
      </w:r>
      <w:r w:rsidR="00EE04B0" w:rsidRPr="001807D9">
        <w:rPr>
          <w:rStyle w:val="CharacterStyle1"/>
          <w:rFonts w:ascii="Verdana" w:hAnsi="Verdana" w:cs="Verdana"/>
          <w:spacing w:val="4"/>
          <w:sz w:val="19"/>
          <w:szCs w:val="19"/>
          <w:lang w:val="es-CR"/>
        </w:rPr>
        <w:t xml:space="preserve"> no es discrecional de la </w:t>
      </w:r>
      <w:r w:rsidRPr="001807D9">
        <w:rPr>
          <w:rStyle w:val="CharacterStyle1"/>
          <w:rFonts w:ascii="Verdana" w:hAnsi="Verdana" w:cs="Verdana"/>
          <w:spacing w:val="4"/>
          <w:sz w:val="19"/>
          <w:szCs w:val="19"/>
          <w:lang w:val="es-CR"/>
        </w:rPr>
        <w:t>administración</w:t>
      </w:r>
      <w:r w:rsidR="00EE04B0" w:rsidRPr="001807D9">
        <w:rPr>
          <w:rStyle w:val="CharacterStyle1"/>
          <w:rFonts w:ascii="Verdana" w:hAnsi="Verdana" w:cs="Verdana"/>
          <w:spacing w:val="4"/>
          <w:sz w:val="19"/>
          <w:szCs w:val="19"/>
          <w:lang w:val="es-CR"/>
        </w:rPr>
        <w:t xml:space="preserve"> directora del procedimiento, pues el ordinal 240 de la ley </w:t>
      </w:r>
      <w:r w:rsidRPr="001807D9">
        <w:rPr>
          <w:rStyle w:val="CharacterStyle1"/>
          <w:rFonts w:ascii="Verdana" w:hAnsi="Verdana" w:cs="Verdana"/>
          <w:spacing w:val="4"/>
          <w:sz w:val="19"/>
          <w:szCs w:val="19"/>
          <w:lang w:val="es-CR"/>
        </w:rPr>
        <w:t>recién</w:t>
      </w:r>
      <w:r w:rsidR="00EE04B0" w:rsidRPr="001807D9">
        <w:rPr>
          <w:rStyle w:val="CharacterStyle1"/>
          <w:rFonts w:ascii="Verdana" w:hAnsi="Verdana" w:cs="Verdana"/>
          <w:spacing w:val="4"/>
          <w:sz w:val="19"/>
          <w:szCs w:val="19"/>
          <w:lang w:val="es-CR"/>
        </w:rPr>
        <w:t xml:space="preserve"> citada establece que se deben notificar los </w:t>
      </w:r>
      <w:r w:rsidR="00EE04B0" w:rsidRPr="001807D9">
        <w:rPr>
          <w:rStyle w:val="CharacterStyle1"/>
          <w:rFonts w:ascii="Verdana" w:hAnsi="Verdana" w:cs="Verdana"/>
          <w:b/>
          <w:bCs/>
          <w:spacing w:val="4"/>
          <w:sz w:val="19"/>
          <w:szCs w:val="19"/>
          <w:lang w:val="es-CR"/>
        </w:rPr>
        <w:t xml:space="preserve">actos </w:t>
      </w:r>
      <w:r w:rsidR="00EE04B0" w:rsidRPr="001807D9">
        <w:rPr>
          <w:rStyle w:val="CharacterStyle1"/>
          <w:rFonts w:ascii="Verdana" w:hAnsi="Verdana" w:cs="Verdana"/>
          <w:spacing w:val="4"/>
          <w:sz w:val="19"/>
          <w:szCs w:val="19"/>
          <w:lang w:val="es-CR"/>
        </w:rPr>
        <w:t xml:space="preserve">concretos y, se han de publicar los </w:t>
      </w:r>
      <w:r w:rsidR="00EE04B0" w:rsidRPr="001807D9">
        <w:rPr>
          <w:rStyle w:val="CharacterStyle1"/>
          <w:rFonts w:ascii="Verdana" w:hAnsi="Verdana" w:cs="Verdana"/>
          <w:b/>
          <w:bCs/>
          <w:spacing w:val="4"/>
          <w:sz w:val="19"/>
          <w:szCs w:val="19"/>
          <w:lang w:val="es-CR"/>
        </w:rPr>
        <w:t xml:space="preserve">actos </w:t>
      </w:r>
      <w:r w:rsidR="00EE04B0" w:rsidRPr="001807D9">
        <w:rPr>
          <w:rStyle w:val="CharacterStyle1"/>
          <w:rFonts w:ascii="Verdana" w:hAnsi="Verdana" w:cs="Verdana"/>
          <w:spacing w:val="4"/>
          <w:sz w:val="19"/>
          <w:szCs w:val="19"/>
          <w:lang w:val="es-CR"/>
        </w:rPr>
        <w:t xml:space="preserve">generales, a menos que estos </w:t>
      </w:r>
      <w:r w:rsidRPr="001807D9">
        <w:rPr>
          <w:rStyle w:val="CharacterStyle1"/>
          <w:rFonts w:ascii="Verdana" w:hAnsi="Verdana" w:cs="Verdana"/>
          <w:spacing w:val="4"/>
          <w:sz w:val="19"/>
          <w:szCs w:val="19"/>
          <w:lang w:val="es-CR"/>
        </w:rPr>
        <w:t>Últi</w:t>
      </w:r>
      <w:r>
        <w:rPr>
          <w:rStyle w:val="CharacterStyle1"/>
          <w:rFonts w:ascii="Verdana" w:hAnsi="Verdana" w:cs="Verdana"/>
          <w:spacing w:val="4"/>
          <w:sz w:val="19"/>
          <w:szCs w:val="19"/>
          <w:lang w:val="es-CR"/>
        </w:rPr>
        <w:t>m</w:t>
      </w:r>
      <w:r w:rsidRPr="001807D9">
        <w:rPr>
          <w:rStyle w:val="CharacterStyle1"/>
          <w:rFonts w:ascii="Verdana" w:hAnsi="Verdana" w:cs="Verdana"/>
          <w:spacing w:val="4"/>
          <w:sz w:val="19"/>
          <w:szCs w:val="19"/>
          <w:lang w:val="es-CR"/>
        </w:rPr>
        <w:t>os</w:t>
      </w:r>
      <w:r w:rsidR="00EE04B0" w:rsidRPr="001807D9">
        <w:rPr>
          <w:rStyle w:val="CharacterStyle1"/>
          <w:rFonts w:ascii="Verdana" w:hAnsi="Verdana" w:cs="Verdana"/>
          <w:spacing w:val="4"/>
          <w:sz w:val="19"/>
          <w:szCs w:val="19"/>
          <w:lang w:val="es-CR"/>
        </w:rPr>
        <w:t xml:space="preserve"> afecten particularmente a una persona cuyo lugar para notificaciones sea conocido por la </w:t>
      </w:r>
      <w:r w:rsidRPr="001807D9">
        <w:rPr>
          <w:rStyle w:val="CharacterStyle1"/>
          <w:rFonts w:ascii="Verdana" w:hAnsi="Verdana" w:cs="Verdana"/>
          <w:spacing w:val="4"/>
          <w:sz w:val="19"/>
          <w:szCs w:val="19"/>
          <w:lang w:val="es-CR"/>
        </w:rPr>
        <w:t>ad</w:t>
      </w:r>
      <w:r>
        <w:rPr>
          <w:rStyle w:val="CharacterStyle1"/>
          <w:rFonts w:ascii="Verdana" w:hAnsi="Verdana" w:cs="Verdana"/>
          <w:spacing w:val="4"/>
          <w:sz w:val="19"/>
          <w:szCs w:val="19"/>
          <w:lang w:val="es-CR"/>
        </w:rPr>
        <w:t>m</w:t>
      </w:r>
      <w:r w:rsidRPr="001807D9">
        <w:rPr>
          <w:rStyle w:val="CharacterStyle1"/>
          <w:rFonts w:ascii="Verdana" w:hAnsi="Verdana" w:cs="Verdana"/>
          <w:spacing w:val="4"/>
          <w:sz w:val="19"/>
          <w:szCs w:val="19"/>
          <w:lang w:val="es-CR"/>
        </w:rPr>
        <w:t>inistración</w:t>
      </w:r>
      <w:r w:rsidR="00EE04B0" w:rsidRPr="001807D9">
        <w:rPr>
          <w:rStyle w:val="CharacterStyle1"/>
          <w:rFonts w:ascii="Verdana" w:hAnsi="Verdana" w:cs="Verdana"/>
          <w:spacing w:val="4"/>
          <w:sz w:val="19"/>
          <w:szCs w:val="19"/>
          <w:lang w:val="es-CR"/>
        </w:rPr>
        <w:t xml:space="preserve">, en tal caso </w:t>
      </w:r>
      <w:r w:rsidRPr="001807D9">
        <w:rPr>
          <w:rStyle w:val="CharacterStyle1"/>
          <w:rFonts w:ascii="Verdana" w:hAnsi="Verdana" w:cs="Verdana"/>
          <w:spacing w:val="4"/>
          <w:sz w:val="19"/>
          <w:szCs w:val="19"/>
          <w:lang w:val="es-CR"/>
        </w:rPr>
        <w:t>ta</w:t>
      </w:r>
      <w:r>
        <w:rPr>
          <w:rStyle w:val="CharacterStyle1"/>
          <w:rFonts w:ascii="Verdana" w:hAnsi="Verdana" w:cs="Verdana"/>
          <w:spacing w:val="4"/>
          <w:sz w:val="19"/>
          <w:szCs w:val="19"/>
          <w:lang w:val="es-CR"/>
        </w:rPr>
        <w:t>m</w:t>
      </w:r>
      <w:r w:rsidRPr="001807D9">
        <w:rPr>
          <w:rStyle w:val="CharacterStyle1"/>
          <w:rFonts w:ascii="Verdana" w:hAnsi="Verdana" w:cs="Verdana"/>
          <w:spacing w:val="4"/>
          <w:sz w:val="19"/>
          <w:szCs w:val="19"/>
          <w:lang w:val="es-CR"/>
        </w:rPr>
        <w:t>bién</w:t>
      </w:r>
      <w:r w:rsidR="00EE04B0" w:rsidRPr="001807D9">
        <w:rPr>
          <w:rStyle w:val="CharacterStyle1"/>
          <w:rFonts w:ascii="Verdana" w:hAnsi="Verdana" w:cs="Verdana"/>
          <w:spacing w:val="4"/>
          <w:sz w:val="19"/>
          <w:szCs w:val="19"/>
          <w:lang w:val="es-CR"/>
        </w:rPr>
        <w:t xml:space="preserve"> deben ser notificados. De lo anterior, es claro que el </w:t>
      </w:r>
      <w:r w:rsidRPr="001807D9">
        <w:rPr>
          <w:rStyle w:val="CharacterStyle1"/>
          <w:rFonts w:ascii="Verdana" w:hAnsi="Verdana" w:cs="Verdana"/>
          <w:spacing w:val="4"/>
          <w:sz w:val="19"/>
          <w:szCs w:val="19"/>
          <w:lang w:val="es-CR"/>
        </w:rPr>
        <w:t>espíritu</w:t>
      </w:r>
      <w:r w:rsidR="00EE04B0" w:rsidRPr="001807D9">
        <w:rPr>
          <w:rStyle w:val="CharacterStyle1"/>
          <w:rFonts w:ascii="Verdana" w:hAnsi="Verdana" w:cs="Verdana"/>
          <w:spacing w:val="4"/>
          <w:sz w:val="19"/>
          <w:szCs w:val="19"/>
          <w:lang w:val="es-CR"/>
        </w:rPr>
        <w:t xml:space="preserve"> de la norma </w:t>
      </w:r>
      <w:r w:rsidR="00EE04B0" w:rsidRPr="001807D9">
        <w:rPr>
          <w:rStyle w:val="CharacterStyle1"/>
          <w:rFonts w:ascii="Verdana" w:hAnsi="Verdana" w:cs="Verdana"/>
          <w:i/>
          <w:iCs/>
          <w:spacing w:val="4"/>
          <w:sz w:val="19"/>
          <w:szCs w:val="19"/>
          <w:lang w:val="es-CR"/>
        </w:rPr>
        <w:t>(</w:t>
      </w:r>
      <w:proofErr w:type="spellStart"/>
      <w:r w:rsidR="00EE04B0" w:rsidRPr="001807D9">
        <w:rPr>
          <w:rStyle w:val="CharacterStyle1"/>
          <w:rFonts w:ascii="Verdana" w:hAnsi="Verdana" w:cs="Verdana"/>
          <w:i/>
          <w:iCs/>
          <w:spacing w:val="4"/>
          <w:sz w:val="19"/>
          <w:szCs w:val="19"/>
          <w:lang w:val="es-CR"/>
        </w:rPr>
        <w:t>voluntas</w:t>
      </w:r>
      <w:proofErr w:type="spellEnd"/>
      <w:r w:rsidR="00EE04B0" w:rsidRPr="001807D9">
        <w:rPr>
          <w:rStyle w:val="CharacterStyle1"/>
          <w:rFonts w:ascii="Verdana" w:hAnsi="Verdana" w:cs="Verdana"/>
          <w:i/>
          <w:iCs/>
          <w:spacing w:val="4"/>
          <w:sz w:val="19"/>
          <w:szCs w:val="19"/>
          <w:lang w:val="es-CR"/>
        </w:rPr>
        <w:t xml:space="preserve"> </w:t>
      </w:r>
      <w:proofErr w:type="spellStart"/>
      <w:r w:rsidR="00EE04B0" w:rsidRPr="001807D9">
        <w:rPr>
          <w:rStyle w:val="CharacterStyle1"/>
          <w:rFonts w:ascii="Verdana" w:hAnsi="Verdana" w:cs="Verdana"/>
          <w:i/>
          <w:iCs/>
          <w:spacing w:val="4"/>
          <w:sz w:val="19"/>
          <w:szCs w:val="19"/>
          <w:lang w:val="es-CR"/>
        </w:rPr>
        <w:t>legislatoris</w:t>
      </w:r>
      <w:proofErr w:type="spellEnd"/>
      <w:r w:rsidR="00EE04B0" w:rsidRPr="001807D9">
        <w:rPr>
          <w:rStyle w:val="CharacterStyle1"/>
          <w:rFonts w:ascii="Verdana" w:hAnsi="Verdana" w:cs="Verdana"/>
          <w:i/>
          <w:iCs/>
          <w:spacing w:val="4"/>
          <w:sz w:val="19"/>
          <w:szCs w:val="19"/>
          <w:lang w:val="es-CR"/>
        </w:rPr>
        <w:t xml:space="preserve">), </w:t>
      </w:r>
      <w:r w:rsidR="00EE04B0" w:rsidRPr="001807D9">
        <w:rPr>
          <w:rStyle w:val="CharacterStyle1"/>
          <w:rFonts w:ascii="Verdana" w:hAnsi="Verdana" w:cs="Verdana"/>
          <w:spacing w:val="4"/>
          <w:sz w:val="19"/>
          <w:szCs w:val="19"/>
          <w:lang w:val="es-CR"/>
        </w:rPr>
        <w:t>consiste en establecer en cabeza de las administraciones p</w:t>
      </w:r>
      <w:r>
        <w:rPr>
          <w:rStyle w:val="CharacterStyle1"/>
          <w:rFonts w:ascii="Verdana" w:hAnsi="Verdana" w:cs="Verdana"/>
          <w:spacing w:val="4"/>
          <w:sz w:val="19"/>
          <w:szCs w:val="19"/>
          <w:lang w:val="es-CR"/>
        </w:rPr>
        <w:t>ú</w:t>
      </w:r>
      <w:r w:rsidR="00EE04B0" w:rsidRPr="001807D9">
        <w:rPr>
          <w:rStyle w:val="CharacterStyle1"/>
          <w:rFonts w:ascii="Verdana" w:hAnsi="Verdana" w:cs="Verdana"/>
          <w:spacing w:val="4"/>
          <w:sz w:val="19"/>
          <w:szCs w:val="19"/>
          <w:lang w:val="es-CR"/>
        </w:rPr>
        <w:t xml:space="preserve">blicas, la </w:t>
      </w:r>
      <w:r w:rsidRPr="001807D9">
        <w:rPr>
          <w:rStyle w:val="CharacterStyle1"/>
          <w:rFonts w:ascii="Verdana" w:hAnsi="Verdana" w:cs="Verdana"/>
          <w:spacing w:val="4"/>
          <w:sz w:val="19"/>
          <w:szCs w:val="19"/>
          <w:lang w:val="es-CR"/>
        </w:rPr>
        <w:t>obligación</w:t>
      </w:r>
      <w:r w:rsidR="00EE04B0" w:rsidRPr="001807D9">
        <w:rPr>
          <w:rStyle w:val="CharacterStyle1"/>
          <w:rFonts w:ascii="Verdana" w:hAnsi="Verdana" w:cs="Verdana"/>
          <w:spacing w:val="4"/>
          <w:sz w:val="19"/>
          <w:szCs w:val="19"/>
          <w:lang w:val="es-CR"/>
        </w:rPr>
        <w:t xml:space="preserve"> de notificar los </w:t>
      </w:r>
      <w:r w:rsidR="00EE04B0" w:rsidRPr="001807D9">
        <w:rPr>
          <w:rStyle w:val="CharacterStyle1"/>
          <w:rFonts w:ascii="Verdana" w:hAnsi="Verdana" w:cs="Verdana"/>
          <w:b/>
          <w:bCs/>
          <w:spacing w:val="4"/>
          <w:sz w:val="19"/>
          <w:szCs w:val="19"/>
          <w:lang w:val="es-CR"/>
        </w:rPr>
        <w:t xml:space="preserve">actos </w:t>
      </w:r>
      <w:r w:rsidR="00EE04B0" w:rsidRPr="001807D9">
        <w:rPr>
          <w:rStyle w:val="CharacterStyle1"/>
          <w:rFonts w:ascii="Verdana" w:hAnsi="Verdana" w:cs="Verdana"/>
          <w:spacing w:val="4"/>
          <w:sz w:val="19"/>
          <w:szCs w:val="19"/>
          <w:lang w:val="es-CR"/>
        </w:rPr>
        <w:t xml:space="preserve">que afecten a una o varias personas determinadas o determinables, </w:t>
      </w:r>
      <w:r w:rsidRPr="001807D9">
        <w:rPr>
          <w:rStyle w:val="CharacterStyle1"/>
          <w:rFonts w:ascii="Verdana" w:hAnsi="Verdana" w:cs="Verdana"/>
          <w:spacing w:val="4"/>
          <w:sz w:val="19"/>
          <w:szCs w:val="19"/>
          <w:lang w:val="es-CR"/>
        </w:rPr>
        <w:t>excluyéndose</w:t>
      </w:r>
      <w:r w:rsidR="00EE04B0" w:rsidRPr="001807D9">
        <w:rPr>
          <w:rStyle w:val="CharacterStyle1"/>
          <w:rFonts w:ascii="Verdana" w:hAnsi="Verdana" w:cs="Verdana"/>
          <w:spacing w:val="4"/>
          <w:sz w:val="19"/>
          <w:szCs w:val="19"/>
          <w:lang w:val="es-CR"/>
        </w:rPr>
        <w:t xml:space="preserve"> en tal supuesto la posibilidad de</w:t>
      </w:r>
    </w:p>
    <w:p w:rsidR="00EE04B0" w:rsidRPr="001807D9" w:rsidRDefault="00EE04B0">
      <w:pPr>
        <w:widowControl/>
        <w:kinsoku/>
        <w:overflowPunct/>
        <w:autoSpaceDE w:val="0"/>
        <w:autoSpaceDN w:val="0"/>
        <w:adjustRightInd w:val="0"/>
        <w:textAlignment w:val="auto"/>
        <w:rPr>
          <w:lang w:val="es-CR"/>
        </w:rPr>
        <w:sectPr w:rsidR="00EE04B0" w:rsidRPr="001807D9">
          <w:pgSz w:w="12120" w:h="15840"/>
          <w:pgMar w:top="3220" w:right="1551" w:bottom="335" w:left="1671" w:header="720" w:footer="720" w:gutter="0"/>
          <w:cols w:space="720"/>
          <w:noEndnote/>
        </w:sectPr>
      </w:pPr>
    </w:p>
    <w:p w:rsidR="00EE04B0" w:rsidRPr="001807D9" w:rsidRDefault="00EE04B0">
      <w:pPr>
        <w:pStyle w:val="Style1"/>
        <w:kinsoku w:val="0"/>
        <w:overflowPunct w:val="0"/>
        <w:autoSpaceDE/>
        <w:autoSpaceDN/>
        <w:adjustRightInd/>
        <w:spacing w:before="44" w:line="244" w:lineRule="exact"/>
        <w:ind w:left="360" w:right="360"/>
        <w:jc w:val="both"/>
        <w:textAlignment w:val="baseline"/>
        <w:rPr>
          <w:rStyle w:val="CharacterStyle1"/>
          <w:rFonts w:ascii="Verdana" w:hAnsi="Verdana" w:cs="Verdana"/>
          <w:spacing w:val="6"/>
          <w:sz w:val="19"/>
          <w:szCs w:val="19"/>
          <w:lang w:val="es-CR"/>
        </w:rPr>
      </w:pPr>
      <w:proofErr w:type="gramStart"/>
      <w:r w:rsidRPr="001807D9">
        <w:rPr>
          <w:rStyle w:val="CharacterStyle1"/>
          <w:rFonts w:ascii="Verdana" w:hAnsi="Verdana" w:cs="Verdana"/>
          <w:spacing w:val="6"/>
          <w:sz w:val="19"/>
          <w:szCs w:val="19"/>
          <w:lang w:val="es-CR"/>
        </w:rPr>
        <w:t>o</w:t>
      </w:r>
      <w:proofErr w:type="gramEnd"/>
      <w:r w:rsidRPr="001807D9">
        <w:rPr>
          <w:rStyle w:val="CharacterStyle1"/>
          <w:rFonts w:ascii="Verdana" w:hAnsi="Verdana" w:cs="Verdana"/>
          <w:spacing w:val="6"/>
          <w:sz w:val="19"/>
          <w:szCs w:val="19"/>
          <w:lang w:val="es-CR"/>
        </w:rPr>
        <w:t xml:space="preserve"> </w:t>
      </w:r>
      <w:proofErr w:type="spellStart"/>
      <w:r w:rsidRPr="001807D9">
        <w:rPr>
          <w:rStyle w:val="CharacterStyle1"/>
          <w:rFonts w:ascii="Verdana" w:hAnsi="Verdana" w:cs="Verdana"/>
          <w:spacing w:val="6"/>
          <w:sz w:val="19"/>
          <w:szCs w:val="19"/>
          <w:lang w:val="es-CR"/>
        </w:rPr>
        <w:t>este</w:t>
      </w:r>
      <w:proofErr w:type="spellEnd"/>
      <w:r w:rsidRPr="001807D9">
        <w:rPr>
          <w:rStyle w:val="CharacterStyle1"/>
          <w:rFonts w:ascii="Verdana" w:hAnsi="Verdana" w:cs="Verdana"/>
          <w:spacing w:val="6"/>
          <w:sz w:val="19"/>
          <w:szCs w:val="19"/>
          <w:lang w:val="es-CR"/>
        </w:rPr>
        <w:t xml:space="preserve"> equivocado el lugar para atender notificaciones. La excepcionalidad en </w:t>
      </w:r>
      <w:r w:rsidR="00120A71">
        <w:rPr>
          <w:rStyle w:val="CharacterStyle1"/>
          <w:rFonts w:ascii="Verdana" w:hAnsi="Verdana" w:cs="Verdana"/>
          <w:spacing w:val="6"/>
          <w:sz w:val="19"/>
          <w:szCs w:val="19"/>
          <w:lang w:val="es-CR"/>
        </w:rPr>
        <w:t>l</w:t>
      </w:r>
      <w:r w:rsidRPr="001807D9">
        <w:rPr>
          <w:rStyle w:val="CharacterStyle1"/>
          <w:rFonts w:ascii="Verdana" w:hAnsi="Verdana" w:cs="Verdana"/>
          <w:spacing w:val="6"/>
          <w:sz w:val="19"/>
          <w:szCs w:val="19"/>
          <w:lang w:val="es-CR"/>
        </w:rPr>
        <w:t xml:space="preserve">a discrecionalidad administrativa para variar el tipo de </w:t>
      </w:r>
      <w:r w:rsidR="00120A71" w:rsidRPr="001807D9">
        <w:rPr>
          <w:rStyle w:val="CharacterStyle1"/>
          <w:rFonts w:ascii="Verdana" w:hAnsi="Verdana" w:cs="Verdana"/>
          <w:spacing w:val="6"/>
          <w:sz w:val="19"/>
          <w:szCs w:val="19"/>
          <w:lang w:val="es-CR"/>
        </w:rPr>
        <w:t>comunicación</w:t>
      </w:r>
      <w:r w:rsidRPr="001807D9">
        <w:rPr>
          <w:rStyle w:val="CharacterStyle1"/>
          <w:rFonts w:ascii="Verdana" w:hAnsi="Verdana" w:cs="Verdana"/>
          <w:spacing w:val="6"/>
          <w:sz w:val="19"/>
          <w:szCs w:val="19"/>
          <w:lang w:val="es-CR"/>
        </w:rPr>
        <w:t xml:space="preserve"> a utilizar es tan reducida que el propio Bloque de Legalidad sanciona con nulidad absoluta aquella </w:t>
      </w:r>
      <w:r w:rsidR="00120A71" w:rsidRPr="001807D9">
        <w:rPr>
          <w:rStyle w:val="CharacterStyle1"/>
          <w:rFonts w:ascii="Verdana" w:hAnsi="Verdana" w:cs="Verdana"/>
          <w:spacing w:val="6"/>
          <w:sz w:val="19"/>
          <w:szCs w:val="19"/>
          <w:lang w:val="es-CR"/>
        </w:rPr>
        <w:t>comunicación</w:t>
      </w:r>
      <w:r w:rsidRPr="001807D9">
        <w:rPr>
          <w:rStyle w:val="CharacterStyle1"/>
          <w:rFonts w:ascii="Verdana" w:hAnsi="Verdana" w:cs="Verdana"/>
          <w:spacing w:val="6"/>
          <w:sz w:val="19"/>
          <w:szCs w:val="19"/>
          <w:lang w:val="es-CR"/>
        </w:rPr>
        <w:t xml:space="preserve"> que se hubiese efectuado por un medio o a un lugar distinto del ofrecido por el administrado, ello pese a que la </w:t>
      </w:r>
      <w:r w:rsidR="00120A71" w:rsidRPr="001807D9">
        <w:rPr>
          <w:rStyle w:val="CharacterStyle1"/>
          <w:rFonts w:ascii="Verdana" w:hAnsi="Verdana" w:cs="Verdana"/>
          <w:spacing w:val="6"/>
          <w:sz w:val="19"/>
          <w:szCs w:val="19"/>
          <w:lang w:val="es-CR"/>
        </w:rPr>
        <w:t>administración</w:t>
      </w:r>
      <w:r w:rsidRPr="001807D9">
        <w:rPr>
          <w:rStyle w:val="CharacterStyle1"/>
          <w:rFonts w:ascii="Verdana" w:hAnsi="Verdana" w:cs="Verdana"/>
          <w:spacing w:val="6"/>
          <w:sz w:val="19"/>
          <w:szCs w:val="19"/>
          <w:lang w:val="es-CR"/>
        </w:rPr>
        <w:t xml:space="preserve"> conozca de otros lugares o medios para notificar al administrado. Tal </w:t>
      </w:r>
      <w:r w:rsidR="00120A71" w:rsidRPr="001807D9">
        <w:rPr>
          <w:rStyle w:val="CharacterStyle1"/>
          <w:rFonts w:ascii="Verdana" w:hAnsi="Verdana" w:cs="Verdana"/>
          <w:spacing w:val="6"/>
          <w:sz w:val="19"/>
          <w:szCs w:val="19"/>
          <w:lang w:val="es-CR"/>
        </w:rPr>
        <w:t>garantía</w:t>
      </w:r>
      <w:r w:rsidRPr="001807D9">
        <w:rPr>
          <w:rStyle w:val="CharacterStyle1"/>
          <w:rFonts w:ascii="Verdana" w:hAnsi="Verdana" w:cs="Verdana"/>
          <w:spacing w:val="6"/>
          <w:sz w:val="19"/>
          <w:szCs w:val="19"/>
          <w:lang w:val="es-CR"/>
        </w:rPr>
        <w:t xml:space="preserve"> procesal brindada al otro </w:t>
      </w:r>
      <w:r w:rsidR="00120A71" w:rsidRPr="001807D9">
        <w:rPr>
          <w:rStyle w:val="CharacterStyle1"/>
          <w:rFonts w:ascii="Verdana" w:hAnsi="Verdana" w:cs="Verdana"/>
          <w:spacing w:val="6"/>
          <w:sz w:val="19"/>
          <w:szCs w:val="19"/>
          <w:lang w:val="es-CR"/>
        </w:rPr>
        <w:t>vértice</w:t>
      </w:r>
      <w:r w:rsidRPr="001807D9">
        <w:rPr>
          <w:rStyle w:val="CharacterStyle1"/>
          <w:rFonts w:ascii="Verdana" w:hAnsi="Verdana" w:cs="Verdana"/>
          <w:spacing w:val="6"/>
          <w:sz w:val="19"/>
          <w:szCs w:val="19"/>
          <w:lang w:val="es-CR"/>
        </w:rPr>
        <w:t xml:space="preserve"> de la </w:t>
      </w:r>
      <w:r w:rsidR="00120A71" w:rsidRPr="001807D9">
        <w:rPr>
          <w:rStyle w:val="CharacterStyle1"/>
          <w:rFonts w:ascii="Verdana" w:hAnsi="Verdana" w:cs="Verdana"/>
          <w:spacing w:val="6"/>
          <w:sz w:val="19"/>
          <w:szCs w:val="19"/>
          <w:lang w:val="es-CR"/>
        </w:rPr>
        <w:t>relación</w:t>
      </w:r>
      <w:r w:rsidRPr="001807D9">
        <w:rPr>
          <w:rStyle w:val="CharacterStyle1"/>
          <w:rFonts w:ascii="Verdana" w:hAnsi="Verdana" w:cs="Verdana"/>
          <w:spacing w:val="6"/>
          <w:sz w:val="19"/>
          <w:szCs w:val="19"/>
          <w:lang w:val="es-CR"/>
        </w:rPr>
        <w:t xml:space="preserve"> </w:t>
      </w:r>
      <w:r w:rsidR="00120A71" w:rsidRPr="001807D9">
        <w:rPr>
          <w:rStyle w:val="CharacterStyle1"/>
          <w:rFonts w:ascii="Verdana" w:hAnsi="Verdana" w:cs="Verdana"/>
          <w:spacing w:val="6"/>
          <w:sz w:val="19"/>
          <w:szCs w:val="19"/>
          <w:lang w:val="es-CR"/>
        </w:rPr>
        <w:t>jurídico</w:t>
      </w:r>
      <w:r w:rsidRPr="001807D9">
        <w:rPr>
          <w:rStyle w:val="CharacterStyle1"/>
          <w:rFonts w:ascii="Verdana" w:hAnsi="Verdana" w:cs="Verdana"/>
          <w:spacing w:val="6"/>
          <w:sz w:val="19"/>
          <w:szCs w:val="19"/>
          <w:lang w:val="es-CR"/>
        </w:rPr>
        <w:t xml:space="preserve"> administrativa, ofrece a </w:t>
      </w:r>
      <w:proofErr w:type="gramStart"/>
      <w:r w:rsidRPr="001807D9">
        <w:rPr>
          <w:rStyle w:val="CharacterStyle1"/>
          <w:rFonts w:ascii="Verdana" w:hAnsi="Verdana" w:cs="Verdana"/>
          <w:spacing w:val="6"/>
          <w:sz w:val="19"/>
          <w:szCs w:val="19"/>
          <w:lang w:val="es-CR"/>
        </w:rPr>
        <w:t>este</w:t>
      </w:r>
      <w:proofErr w:type="gramEnd"/>
      <w:r w:rsidRPr="001807D9">
        <w:rPr>
          <w:rStyle w:val="CharacterStyle1"/>
          <w:rFonts w:ascii="Verdana" w:hAnsi="Verdana" w:cs="Verdana"/>
          <w:spacing w:val="6"/>
          <w:sz w:val="19"/>
          <w:szCs w:val="19"/>
          <w:lang w:val="es-CR"/>
        </w:rPr>
        <w:t xml:space="preserve"> seguridad </w:t>
      </w:r>
      <w:r w:rsidR="00120A71" w:rsidRPr="001807D9">
        <w:rPr>
          <w:rStyle w:val="CharacterStyle1"/>
          <w:rFonts w:ascii="Verdana" w:hAnsi="Verdana" w:cs="Verdana"/>
          <w:spacing w:val="6"/>
          <w:sz w:val="19"/>
          <w:szCs w:val="19"/>
          <w:lang w:val="es-CR"/>
        </w:rPr>
        <w:t>jurídica</w:t>
      </w:r>
      <w:r w:rsidRPr="001807D9">
        <w:rPr>
          <w:rStyle w:val="CharacterStyle1"/>
          <w:rFonts w:ascii="Verdana" w:hAnsi="Verdana" w:cs="Verdana"/>
          <w:spacing w:val="6"/>
          <w:sz w:val="19"/>
          <w:szCs w:val="19"/>
          <w:lang w:val="es-CR"/>
        </w:rPr>
        <w:t xml:space="preserve"> respecto del canal a </w:t>
      </w:r>
      <w:r w:rsidR="00120A71" w:rsidRPr="001807D9">
        <w:rPr>
          <w:rStyle w:val="CharacterStyle1"/>
          <w:rFonts w:ascii="Verdana" w:hAnsi="Verdana" w:cs="Verdana"/>
          <w:spacing w:val="6"/>
          <w:sz w:val="19"/>
          <w:szCs w:val="19"/>
          <w:lang w:val="es-CR"/>
        </w:rPr>
        <w:t>través</w:t>
      </w:r>
      <w:r w:rsidRPr="001807D9">
        <w:rPr>
          <w:rStyle w:val="CharacterStyle1"/>
          <w:rFonts w:ascii="Verdana" w:hAnsi="Verdana" w:cs="Verdana"/>
          <w:spacing w:val="6"/>
          <w:sz w:val="19"/>
          <w:szCs w:val="19"/>
          <w:lang w:val="es-CR"/>
        </w:rPr>
        <w:t xml:space="preserve"> del cual la </w:t>
      </w:r>
      <w:r w:rsidR="00120A71" w:rsidRPr="001807D9">
        <w:rPr>
          <w:rStyle w:val="CharacterStyle1"/>
          <w:rFonts w:ascii="Verdana" w:hAnsi="Verdana" w:cs="Verdana"/>
          <w:spacing w:val="6"/>
          <w:sz w:val="19"/>
          <w:szCs w:val="19"/>
          <w:lang w:val="es-CR"/>
        </w:rPr>
        <w:t>administración</w:t>
      </w:r>
      <w:r w:rsidRPr="001807D9">
        <w:rPr>
          <w:rStyle w:val="CharacterStyle1"/>
          <w:rFonts w:ascii="Verdana" w:hAnsi="Verdana" w:cs="Verdana"/>
          <w:spacing w:val="6"/>
          <w:sz w:val="19"/>
          <w:szCs w:val="19"/>
          <w:lang w:val="es-CR"/>
        </w:rPr>
        <w:t xml:space="preserve"> se contactara. En ese sentido el canon 247 de la Ley General de </w:t>
      </w:r>
      <w:r w:rsidR="00120A71">
        <w:rPr>
          <w:rStyle w:val="CharacterStyle1"/>
          <w:rFonts w:ascii="Verdana" w:hAnsi="Verdana" w:cs="Verdana"/>
          <w:spacing w:val="6"/>
          <w:sz w:val="19"/>
          <w:szCs w:val="19"/>
          <w:lang w:val="es-CR"/>
        </w:rPr>
        <w:t>l</w:t>
      </w:r>
      <w:r w:rsidRPr="001807D9">
        <w:rPr>
          <w:rStyle w:val="CharacterStyle1"/>
          <w:rFonts w:ascii="Verdana" w:hAnsi="Verdana" w:cs="Verdana"/>
          <w:spacing w:val="6"/>
          <w:sz w:val="19"/>
          <w:szCs w:val="19"/>
          <w:lang w:val="es-CR"/>
        </w:rPr>
        <w:t xml:space="preserve">a </w:t>
      </w:r>
      <w:r w:rsidR="00120A71" w:rsidRPr="001807D9">
        <w:rPr>
          <w:rStyle w:val="CharacterStyle1"/>
          <w:rFonts w:ascii="Verdana" w:hAnsi="Verdana" w:cs="Verdana"/>
          <w:spacing w:val="6"/>
          <w:sz w:val="19"/>
          <w:szCs w:val="19"/>
          <w:lang w:val="es-CR"/>
        </w:rPr>
        <w:t>Administración</w:t>
      </w:r>
      <w:r w:rsidRPr="001807D9">
        <w:rPr>
          <w:rStyle w:val="CharacterStyle1"/>
          <w:rFonts w:ascii="Verdana" w:hAnsi="Verdana" w:cs="Verdana"/>
          <w:spacing w:val="6"/>
          <w:sz w:val="19"/>
          <w:szCs w:val="19"/>
          <w:lang w:val="es-CR"/>
        </w:rPr>
        <w:t xml:space="preserve"> </w:t>
      </w:r>
      <w:r w:rsidR="00120A71" w:rsidRPr="001807D9">
        <w:rPr>
          <w:rStyle w:val="CharacterStyle1"/>
          <w:rFonts w:ascii="Verdana" w:hAnsi="Verdana" w:cs="Verdana"/>
          <w:spacing w:val="6"/>
          <w:sz w:val="19"/>
          <w:szCs w:val="19"/>
          <w:lang w:val="es-CR"/>
        </w:rPr>
        <w:t>Pública</w:t>
      </w:r>
      <w:r w:rsidRPr="001807D9">
        <w:rPr>
          <w:rStyle w:val="CharacterStyle1"/>
          <w:rFonts w:ascii="Verdana" w:hAnsi="Verdana" w:cs="Verdana"/>
          <w:spacing w:val="6"/>
          <w:sz w:val="19"/>
          <w:szCs w:val="19"/>
          <w:lang w:val="es-CR"/>
        </w:rPr>
        <w:t xml:space="preserve"> textualmente la </w:t>
      </w:r>
      <w:r w:rsidR="00120A71" w:rsidRPr="001807D9">
        <w:rPr>
          <w:rStyle w:val="CharacterStyle1"/>
          <w:rFonts w:ascii="Verdana" w:hAnsi="Verdana" w:cs="Verdana"/>
          <w:spacing w:val="6"/>
          <w:sz w:val="19"/>
          <w:szCs w:val="19"/>
          <w:lang w:val="es-CR"/>
        </w:rPr>
        <w:t>sanción</w:t>
      </w:r>
      <w:r w:rsidRPr="001807D9">
        <w:rPr>
          <w:rStyle w:val="CharacterStyle1"/>
          <w:rFonts w:ascii="Verdana" w:hAnsi="Verdana" w:cs="Verdana"/>
          <w:spacing w:val="6"/>
          <w:sz w:val="19"/>
          <w:szCs w:val="19"/>
          <w:lang w:val="es-CR"/>
        </w:rPr>
        <w:t xml:space="preserve"> bajo </w:t>
      </w:r>
      <w:r w:rsidR="00120A71" w:rsidRPr="001807D9">
        <w:rPr>
          <w:rStyle w:val="CharacterStyle1"/>
          <w:rFonts w:ascii="Verdana" w:hAnsi="Verdana" w:cs="Verdana"/>
          <w:spacing w:val="6"/>
          <w:sz w:val="19"/>
          <w:szCs w:val="19"/>
          <w:lang w:val="es-CR"/>
        </w:rPr>
        <w:t>análisis</w:t>
      </w:r>
      <w:r w:rsidRPr="001807D9">
        <w:rPr>
          <w:rStyle w:val="CharacterStyle1"/>
          <w:rFonts w:ascii="Verdana" w:hAnsi="Verdana" w:cs="Verdana"/>
          <w:spacing w:val="6"/>
          <w:sz w:val="19"/>
          <w:szCs w:val="19"/>
          <w:lang w:val="es-CR"/>
        </w:rPr>
        <w:t xml:space="preserve"> al se</w:t>
      </w:r>
      <w:r w:rsidR="00120A71">
        <w:rPr>
          <w:rStyle w:val="CharacterStyle1"/>
          <w:rFonts w:ascii="Verdana" w:hAnsi="Verdana" w:cs="Verdana"/>
          <w:spacing w:val="6"/>
          <w:sz w:val="19"/>
          <w:szCs w:val="19"/>
          <w:lang w:val="es-CR"/>
        </w:rPr>
        <w:t>ñ</w:t>
      </w:r>
      <w:r w:rsidRPr="001807D9">
        <w:rPr>
          <w:rStyle w:val="CharacterStyle1"/>
          <w:rFonts w:ascii="Verdana" w:hAnsi="Verdana" w:cs="Verdana"/>
          <w:spacing w:val="6"/>
          <w:sz w:val="19"/>
          <w:szCs w:val="19"/>
          <w:lang w:val="es-CR"/>
        </w:rPr>
        <w:t xml:space="preserve">alar que: </w:t>
      </w:r>
      <w:r w:rsidRPr="001807D9">
        <w:rPr>
          <w:rStyle w:val="CharacterStyle1"/>
          <w:rFonts w:ascii="Verdana" w:hAnsi="Verdana" w:cs="Verdana"/>
          <w:i/>
          <w:iCs/>
          <w:spacing w:val="6"/>
          <w:sz w:val="19"/>
          <w:szCs w:val="19"/>
          <w:lang w:val="es-CR"/>
        </w:rPr>
        <w:t xml:space="preserve">"La </w:t>
      </w:r>
      <w:r w:rsidR="00120A71" w:rsidRPr="001807D9">
        <w:rPr>
          <w:rStyle w:val="CharacterStyle1"/>
          <w:rFonts w:ascii="Verdana" w:hAnsi="Verdana" w:cs="Verdana"/>
          <w:i/>
          <w:iCs/>
          <w:spacing w:val="6"/>
          <w:sz w:val="19"/>
          <w:szCs w:val="19"/>
          <w:lang w:val="es-CR"/>
        </w:rPr>
        <w:t>comunicación</w:t>
      </w:r>
      <w:r w:rsidRPr="001807D9">
        <w:rPr>
          <w:rStyle w:val="CharacterStyle1"/>
          <w:rFonts w:ascii="Verdana" w:hAnsi="Verdana" w:cs="Verdana"/>
          <w:i/>
          <w:iCs/>
          <w:spacing w:val="6"/>
          <w:sz w:val="19"/>
          <w:szCs w:val="19"/>
          <w:lang w:val="es-CR"/>
        </w:rPr>
        <w:t xml:space="preserve"> hecha por un medio inadecuado, o fuera del lugar debido, u omisa en cuanto a una parte cualquiera de la </w:t>
      </w:r>
      <w:r w:rsidR="00120A71" w:rsidRPr="001807D9">
        <w:rPr>
          <w:rStyle w:val="CharacterStyle1"/>
          <w:rFonts w:ascii="Verdana" w:hAnsi="Verdana" w:cs="Verdana"/>
          <w:i/>
          <w:iCs/>
          <w:spacing w:val="6"/>
          <w:sz w:val="19"/>
          <w:szCs w:val="19"/>
          <w:lang w:val="es-CR"/>
        </w:rPr>
        <w:t>disposición</w:t>
      </w:r>
      <w:r w:rsidRPr="001807D9">
        <w:rPr>
          <w:rStyle w:val="CharacterStyle1"/>
          <w:rFonts w:ascii="Verdana" w:hAnsi="Verdana" w:cs="Verdana"/>
          <w:i/>
          <w:iCs/>
          <w:spacing w:val="6"/>
          <w:sz w:val="19"/>
          <w:szCs w:val="19"/>
          <w:lang w:val="es-CR"/>
        </w:rPr>
        <w:t xml:space="preserve"> del </w:t>
      </w:r>
      <w:r w:rsidRPr="001807D9">
        <w:rPr>
          <w:rStyle w:val="CharacterStyle1"/>
          <w:rFonts w:ascii="Verdana" w:hAnsi="Verdana" w:cs="Verdana"/>
          <w:b/>
          <w:bCs/>
          <w:i/>
          <w:iCs/>
          <w:spacing w:val="6"/>
          <w:sz w:val="19"/>
          <w:szCs w:val="19"/>
          <w:lang w:val="es-CR"/>
        </w:rPr>
        <w:t xml:space="preserve">acto, </w:t>
      </w:r>
      <w:r w:rsidR="00120A71" w:rsidRPr="001807D9">
        <w:rPr>
          <w:rStyle w:val="CharacterStyle1"/>
          <w:rFonts w:ascii="Verdana" w:hAnsi="Verdana" w:cs="Verdana"/>
          <w:i/>
          <w:iCs/>
          <w:spacing w:val="6"/>
          <w:sz w:val="19"/>
          <w:szCs w:val="19"/>
          <w:lang w:val="es-CR"/>
        </w:rPr>
        <w:t>será</w:t>
      </w:r>
      <w:r w:rsidRPr="001807D9">
        <w:rPr>
          <w:rStyle w:val="CharacterStyle1"/>
          <w:rFonts w:ascii="Verdana" w:hAnsi="Verdana" w:cs="Verdana"/>
          <w:i/>
          <w:iCs/>
          <w:spacing w:val="6"/>
          <w:sz w:val="19"/>
          <w:szCs w:val="19"/>
          <w:lang w:val="es-CR"/>
        </w:rPr>
        <w:t xml:space="preserve"> absolutamente nula", </w:t>
      </w:r>
      <w:r w:rsidRPr="001807D9">
        <w:rPr>
          <w:rStyle w:val="CharacterStyle1"/>
          <w:rFonts w:ascii="Verdana" w:hAnsi="Verdana" w:cs="Verdana"/>
          <w:spacing w:val="6"/>
          <w:sz w:val="19"/>
          <w:szCs w:val="19"/>
          <w:lang w:val="es-CR"/>
        </w:rPr>
        <w:t xml:space="preserve">tal </w:t>
      </w:r>
      <w:r w:rsidR="00120A71" w:rsidRPr="001807D9">
        <w:rPr>
          <w:rStyle w:val="CharacterStyle1"/>
          <w:rFonts w:ascii="Verdana" w:hAnsi="Verdana" w:cs="Verdana"/>
          <w:spacing w:val="6"/>
          <w:sz w:val="19"/>
          <w:szCs w:val="19"/>
          <w:lang w:val="es-CR"/>
        </w:rPr>
        <w:t>sanción</w:t>
      </w:r>
      <w:r w:rsidRPr="001807D9">
        <w:rPr>
          <w:rStyle w:val="CharacterStyle1"/>
          <w:rFonts w:ascii="Verdana" w:hAnsi="Verdana" w:cs="Verdana"/>
          <w:spacing w:val="6"/>
          <w:sz w:val="19"/>
          <w:szCs w:val="19"/>
          <w:lang w:val="es-CR"/>
        </w:rPr>
        <w:t xml:space="preserve"> -la de nulidad absoluta-, es la </w:t>
      </w:r>
      <w:r w:rsidR="00DD2602" w:rsidRPr="001807D9">
        <w:rPr>
          <w:rStyle w:val="CharacterStyle1"/>
          <w:rFonts w:ascii="Verdana" w:hAnsi="Verdana" w:cs="Verdana"/>
          <w:spacing w:val="6"/>
          <w:sz w:val="19"/>
          <w:szCs w:val="19"/>
          <w:lang w:val="es-CR"/>
        </w:rPr>
        <w:t>más</w:t>
      </w:r>
      <w:r w:rsidRPr="001807D9">
        <w:rPr>
          <w:rStyle w:val="CharacterStyle1"/>
          <w:rFonts w:ascii="Verdana" w:hAnsi="Verdana" w:cs="Verdana"/>
          <w:spacing w:val="6"/>
          <w:sz w:val="19"/>
          <w:szCs w:val="19"/>
          <w:lang w:val="es-CR"/>
        </w:rPr>
        <w:t xml:space="preserve"> grave que puede padecer una conducta administrativa formal en el medio costarricense. </w:t>
      </w:r>
      <w:r w:rsidR="00120A71" w:rsidRPr="001807D9">
        <w:rPr>
          <w:rStyle w:val="CharacterStyle1"/>
          <w:rFonts w:ascii="Verdana" w:hAnsi="Verdana" w:cs="Verdana"/>
          <w:spacing w:val="6"/>
          <w:sz w:val="19"/>
          <w:szCs w:val="19"/>
          <w:lang w:val="es-CR"/>
        </w:rPr>
        <w:t>Aquí</w:t>
      </w:r>
      <w:r w:rsidRPr="001807D9">
        <w:rPr>
          <w:rStyle w:val="CharacterStyle1"/>
          <w:rFonts w:ascii="Verdana" w:hAnsi="Verdana" w:cs="Verdana"/>
          <w:spacing w:val="6"/>
          <w:sz w:val="19"/>
          <w:szCs w:val="19"/>
          <w:lang w:val="es-CR"/>
        </w:rPr>
        <w:t xml:space="preserve"> cabe destacar que tal vicio de validez del </w:t>
      </w:r>
      <w:r w:rsidRPr="001807D9">
        <w:rPr>
          <w:rStyle w:val="CharacterStyle1"/>
          <w:rFonts w:ascii="Verdana" w:hAnsi="Verdana" w:cs="Verdana"/>
          <w:b/>
          <w:bCs/>
          <w:spacing w:val="6"/>
          <w:sz w:val="19"/>
          <w:szCs w:val="19"/>
          <w:lang w:val="es-CR"/>
        </w:rPr>
        <w:t xml:space="preserve">acto </w:t>
      </w:r>
      <w:r w:rsidRPr="001807D9">
        <w:rPr>
          <w:rStyle w:val="CharacterStyle1"/>
          <w:rFonts w:ascii="Verdana" w:hAnsi="Verdana" w:cs="Verdana"/>
          <w:spacing w:val="6"/>
          <w:sz w:val="19"/>
          <w:szCs w:val="19"/>
          <w:lang w:val="es-CR"/>
        </w:rPr>
        <w:t xml:space="preserve">de </w:t>
      </w:r>
      <w:r w:rsidR="00120A71" w:rsidRPr="001807D9">
        <w:rPr>
          <w:rStyle w:val="CharacterStyle1"/>
          <w:rFonts w:ascii="Verdana" w:hAnsi="Verdana" w:cs="Verdana"/>
          <w:b/>
          <w:bCs/>
          <w:spacing w:val="6"/>
          <w:sz w:val="19"/>
          <w:szCs w:val="19"/>
          <w:lang w:val="es-CR"/>
        </w:rPr>
        <w:t>notificación</w:t>
      </w:r>
      <w:r w:rsidRPr="001807D9">
        <w:rPr>
          <w:rStyle w:val="CharacterStyle1"/>
          <w:rFonts w:ascii="Verdana" w:hAnsi="Verdana" w:cs="Verdana"/>
          <w:b/>
          <w:bCs/>
          <w:spacing w:val="6"/>
          <w:sz w:val="19"/>
          <w:szCs w:val="19"/>
          <w:lang w:val="es-CR"/>
        </w:rPr>
        <w:t xml:space="preserve">, </w:t>
      </w:r>
      <w:r w:rsidRPr="001807D9">
        <w:rPr>
          <w:rStyle w:val="CharacterStyle1"/>
          <w:rFonts w:ascii="Verdana" w:hAnsi="Verdana" w:cs="Verdana"/>
          <w:spacing w:val="6"/>
          <w:sz w:val="19"/>
          <w:szCs w:val="19"/>
          <w:lang w:val="es-CR"/>
        </w:rPr>
        <w:t xml:space="preserve">que a su vez conlleva la ineficacia del </w:t>
      </w:r>
      <w:r w:rsidRPr="001807D9">
        <w:rPr>
          <w:rStyle w:val="CharacterStyle1"/>
          <w:rFonts w:ascii="Verdana" w:hAnsi="Verdana" w:cs="Verdana"/>
          <w:b/>
          <w:bCs/>
          <w:spacing w:val="6"/>
          <w:sz w:val="19"/>
          <w:szCs w:val="19"/>
          <w:lang w:val="es-CR"/>
        </w:rPr>
        <w:t xml:space="preserve">acto administrativo </w:t>
      </w:r>
      <w:r w:rsidRPr="001807D9">
        <w:rPr>
          <w:rStyle w:val="CharacterStyle1"/>
          <w:rFonts w:ascii="Verdana" w:hAnsi="Verdana" w:cs="Verdana"/>
          <w:spacing w:val="6"/>
          <w:sz w:val="19"/>
          <w:szCs w:val="19"/>
          <w:lang w:val="es-CR"/>
        </w:rPr>
        <w:t xml:space="preserve">que se pretende notificar, </w:t>
      </w:r>
      <w:r w:rsidR="00120A71" w:rsidRPr="001807D9">
        <w:rPr>
          <w:rStyle w:val="CharacterStyle1"/>
          <w:rFonts w:ascii="Verdana" w:hAnsi="Verdana" w:cs="Verdana"/>
          <w:spacing w:val="6"/>
          <w:sz w:val="19"/>
          <w:szCs w:val="19"/>
          <w:lang w:val="es-CR"/>
        </w:rPr>
        <w:t>también</w:t>
      </w:r>
      <w:r w:rsidRPr="001807D9">
        <w:rPr>
          <w:rStyle w:val="CharacterStyle1"/>
          <w:rFonts w:ascii="Verdana" w:hAnsi="Verdana" w:cs="Verdana"/>
          <w:spacing w:val="6"/>
          <w:sz w:val="19"/>
          <w:szCs w:val="19"/>
          <w:lang w:val="es-CR"/>
        </w:rPr>
        <w:t xml:space="preserve"> recibe el mismo tratamiento en el </w:t>
      </w:r>
      <w:r w:rsidR="00120A71" w:rsidRPr="001807D9">
        <w:rPr>
          <w:rStyle w:val="CharacterStyle1"/>
          <w:rFonts w:ascii="Verdana" w:hAnsi="Verdana" w:cs="Verdana"/>
          <w:spacing w:val="6"/>
          <w:sz w:val="19"/>
          <w:szCs w:val="19"/>
          <w:lang w:val="es-CR"/>
        </w:rPr>
        <w:t>párrafo</w:t>
      </w:r>
      <w:r w:rsidRPr="001807D9">
        <w:rPr>
          <w:rStyle w:val="CharacterStyle1"/>
          <w:rFonts w:ascii="Verdana" w:hAnsi="Verdana" w:cs="Verdana"/>
          <w:spacing w:val="6"/>
          <w:sz w:val="19"/>
          <w:szCs w:val="19"/>
          <w:lang w:val="es-CR"/>
        </w:rPr>
        <w:t xml:space="preserve"> tercero del </w:t>
      </w:r>
      <w:r w:rsidR="00120A71" w:rsidRPr="001807D9">
        <w:rPr>
          <w:rStyle w:val="CharacterStyle1"/>
          <w:rFonts w:ascii="Verdana" w:hAnsi="Verdana" w:cs="Verdana"/>
          <w:spacing w:val="6"/>
          <w:sz w:val="19"/>
          <w:szCs w:val="19"/>
          <w:lang w:val="es-CR"/>
        </w:rPr>
        <w:t>supra citado</w:t>
      </w:r>
      <w:r w:rsidRPr="001807D9">
        <w:rPr>
          <w:rStyle w:val="CharacterStyle1"/>
          <w:rFonts w:ascii="Verdana" w:hAnsi="Verdana" w:cs="Verdana"/>
          <w:spacing w:val="6"/>
          <w:sz w:val="19"/>
          <w:szCs w:val="19"/>
          <w:lang w:val="es-CR"/>
        </w:rPr>
        <w:t xml:space="preserve"> </w:t>
      </w:r>
      <w:r w:rsidR="00120A71" w:rsidRPr="001807D9">
        <w:rPr>
          <w:rStyle w:val="CharacterStyle1"/>
          <w:rFonts w:ascii="Verdana" w:hAnsi="Verdana" w:cs="Verdana"/>
          <w:spacing w:val="6"/>
          <w:sz w:val="19"/>
          <w:szCs w:val="19"/>
          <w:lang w:val="es-CR"/>
        </w:rPr>
        <w:t>artículo</w:t>
      </w:r>
      <w:r w:rsidR="00120A71">
        <w:rPr>
          <w:rStyle w:val="CharacterStyle1"/>
          <w:rFonts w:ascii="Verdana" w:hAnsi="Verdana" w:cs="Verdana"/>
          <w:spacing w:val="6"/>
          <w:sz w:val="19"/>
          <w:szCs w:val="19"/>
          <w:lang w:val="es-CR"/>
        </w:rPr>
        <w:t xml:space="preserve"> 28 del Reglamento Ejecutivo a l</w:t>
      </w:r>
      <w:r w:rsidRPr="001807D9">
        <w:rPr>
          <w:rStyle w:val="CharacterStyle1"/>
          <w:rFonts w:ascii="Verdana" w:hAnsi="Verdana" w:cs="Verdana"/>
          <w:spacing w:val="6"/>
          <w:sz w:val="19"/>
          <w:szCs w:val="19"/>
          <w:lang w:val="es-CR"/>
        </w:rPr>
        <w:t xml:space="preserve">a Ley de </w:t>
      </w:r>
      <w:r w:rsidR="00120A71" w:rsidRPr="001807D9">
        <w:rPr>
          <w:rStyle w:val="CharacterStyle1"/>
          <w:rFonts w:ascii="Verdana" w:hAnsi="Verdana" w:cs="Verdana"/>
          <w:spacing w:val="6"/>
          <w:sz w:val="19"/>
          <w:szCs w:val="19"/>
          <w:lang w:val="es-CR"/>
        </w:rPr>
        <w:t>Protección</w:t>
      </w:r>
      <w:r w:rsidRPr="001807D9">
        <w:rPr>
          <w:rStyle w:val="CharacterStyle1"/>
          <w:rFonts w:ascii="Verdana" w:hAnsi="Verdana" w:cs="Verdana"/>
          <w:spacing w:val="6"/>
          <w:sz w:val="19"/>
          <w:szCs w:val="19"/>
          <w:lang w:val="es-CR"/>
        </w:rPr>
        <w:t xml:space="preserve"> al Ciudadano contra el Exceso de</w:t>
      </w:r>
    </w:p>
    <w:p w:rsidR="00EE04B0" w:rsidRPr="001807D9" w:rsidRDefault="00EE04B0">
      <w:pPr>
        <w:pStyle w:val="Style1"/>
        <w:tabs>
          <w:tab w:val="left" w:pos="2016"/>
          <w:tab w:val="left" w:pos="5256"/>
        </w:tabs>
        <w:kinsoku w:val="0"/>
        <w:overflowPunct w:val="0"/>
        <w:autoSpaceDE/>
        <w:autoSpaceDN/>
        <w:adjustRightInd/>
        <w:spacing w:line="246" w:lineRule="exact"/>
        <w:ind w:left="360" w:right="360"/>
        <w:jc w:val="both"/>
        <w:textAlignment w:val="baseline"/>
        <w:rPr>
          <w:rStyle w:val="CharacterStyle1"/>
          <w:rFonts w:ascii="Verdana" w:hAnsi="Verdana" w:cs="Verdana"/>
          <w:b/>
          <w:bCs/>
          <w:i/>
          <w:iCs/>
          <w:sz w:val="19"/>
          <w:szCs w:val="19"/>
          <w:lang w:val="es-CR"/>
        </w:rPr>
      </w:pPr>
      <w:r w:rsidRPr="001807D9">
        <w:rPr>
          <w:rStyle w:val="CharacterStyle1"/>
          <w:rFonts w:ascii="Verdana" w:hAnsi="Verdana" w:cs="Verdana"/>
          <w:sz w:val="19"/>
          <w:szCs w:val="19"/>
          <w:lang w:val="es-CR"/>
        </w:rPr>
        <w:t>Tramites y</w:t>
      </w:r>
      <w:r w:rsidRPr="001807D9">
        <w:rPr>
          <w:rStyle w:val="CharacterStyle1"/>
          <w:rFonts w:ascii="Verdana" w:hAnsi="Verdana" w:cs="Verdana"/>
          <w:sz w:val="19"/>
          <w:szCs w:val="19"/>
          <w:lang w:val="es-CR"/>
        </w:rPr>
        <w:tab/>
        <w:t xml:space="preserve">Requisitos </w:t>
      </w:r>
      <w:r w:rsidRPr="001807D9">
        <w:rPr>
          <w:rStyle w:val="CharacterStyle1"/>
          <w:rFonts w:ascii="Verdana" w:hAnsi="Verdana" w:cs="Verdana"/>
          <w:b/>
          <w:bCs/>
          <w:sz w:val="19"/>
          <w:szCs w:val="19"/>
          <w:lang w:val="es-CR"/>
        </w:rPr>
        <w:t>Administrativos,</w:t>
      </w:r>
      <w:r w:rsidRPr="001807D9">
        <w:rPr>
          <w:rStyle w:val="CharacterStyle1"/>
          <w:rFonts w:ascii="Verdana" w:hAnsi="Verdana" w:cs="Verdana"/>
          <w:b/>
          <w:bCs/>
          <w:sz w:val="19"/>
          <w:szCs w:val="19"/>
          <w:lang w:val="es-CR"/>
        </w:rPr>
        <w:tab/>
      </w:r>
      <w:r w:rsidRPr="001807D9">
        <w:rPr>
          <w:rStyle w:val="CharacterStyle1"/>
          <w:rFonts w:ascii="Verdana" w:hAnsi="Verdana" w:cs="Verdana"/>
          <w:sz w:val="19"/>
          <w:szCs w:val="19"/>
          <w:lang w:val="es-CR"/>
        </w:rPr>
        <w:t>precepto que textualmente</w:t>
      </w:r>
      <w:r w:rsidRPr="001807D9">
        <w:rPr>
          <w:rStyle w:val="CharacterStyle1"/>
          <w:rFonts w:ascii="Verdana" w:hAnsi="Verdana" w:cs="Verdana"/>
          <w:sz w:val="19"/>
          <w:szCs w:val="19"/>
          <w:lang w:val="es-CR"/>
        </w:rPr>
        <w:br/>
        <w:t xml:space="preserve">establece: </w:t>
      </w:r>
      <w:r w:rsidRPr="001807D9">
        <w:rPr>
          <w:rStyle w:val="CharacterStyle1"/>
          <w:rFonts w:ascii="Verdana" w:hAnsi="Verdana" w:cs="Verdana"/>
          <w:i/>
          <w:iCs/>
          <w:sz w:val="19"/>
          <w:szCs w:val="19"/>
          <w:lang w:val="es-CR"/>
        </w:rPr>
        <w:t xml:space="preserve">"La </w:t>
      </w:r>
      <w:r w:rsidR="00120A71" w:rsidRPr="001807D9">
        <w:rPr>
          <w:rStyle w:val="CharacterStyle1"/>
          <w:rFonts w:ascii="Verdana" w:hAnsi="Verdana" w:cs="Verdana"/>
          <w:i/>
          <w:iCs/>
          <w:sz w:val="19"/>
          <w:szCs w:val="19"/>
          <w:lang w:val="es-CR"/>
        </w:rPr>
        <w:t>comunicación</w:t>
      </w:r>
      <w:r w:rsidRPr="001807D9">
        <w:rPr>
          <w:rStyle w:val="CharacterStyle1"/>
          <w:rFonts w:ascii="Verdana" w:hAnsi="Verdana" w:cs="Verdana"/>
          <w:i/>
          <w:iCs/>
          <w:sz w:val="19"/>
          <w:szCs w:val="19"/>
          <w:lang w:val="es-CR"/>
        </w:rPr>
        <w:t xml:space="preserve"> hecha por un medio inadecuado o fuera del lugar </w:t>
      </w:r>
      <w:r w:rsidR="00120A71" w:rsidRPr="001807D9">
        <w:rPr>
          <w:rStyle w:val="CharacterStyle1"/>
          <w:rFonts w:ascii="Verdana" w:hAnsi="Verdana" w:cs="Verdana"/>
          <w:i/>
          <w:iCs/>
          <w:sz w:val="19"/>
          <w:szCs w:val="19"/>
          <w:lang w:val="es-CR"/>
        </w:rPr>
        <w:t>señalado</w:t>
      </w:r>
      <w:r w:rsidRPr="001807D9">
        <w:rPr>
          <w:rStyle w:val="CharacterStyle1"/>
          <w:rFonts w:ascii="Verdana" w:hAnsi="Verdana" w:cs="Verdana"/>
          <w:i/>
          <w:iCs/>
          <w:sz w:val="19"/>
          <w:szCs w:val="19"/>
          <w:lang w:val="es-CR"/>
        </w:rPr>
        <w:t xml:space="preserve">, u omisa en cuanto a una parte del </w:t>
      </w:r>
      <w:r w:rsidRPr="001807D9">
        <w:rPr>
          <w:rStyle w:val="CharacterStyle1"/>
          <w:rFonts w:ascii="Verdana" w:hAnsi="Verdana" w:cs="Verdana"/>
          <w:b/>
          <w:bCs/>
          <w:i/>
          <w:iCs/>
          <w:sz w:val="19"/>
          <w:szCs w:val="19"/>
          <w:lang w:val="es-CR"/>
        </w:rPr>
        <w:t xml:space="preserve">acto, </w:t>
      </w:r>
      <w:r w:rsidRPr="001807D9">
        <w:rPr>
          <w:rStyle w:val="CharacterStyle1"/>
          <w:rFonts w:ascii="Verdana" w:hAnsi="Verdana" w:cs="Verdana"/>
          <w:i/>
          <w:iCs/>
          <w:sz w:val="19"/>
          <w:szCs w:val="19"/>
          <w:lang w:val="es-CR"/>
        </w:rPr>
        <w:t xml:space="preserve">es absolutamente nula. No obstante, es </w:t>
      </w:r>
      <w:r w:rsidR="00120A71" w:rsidRPr="001807D9">
        <w:rPr>
          <w:rStyle w:val="CharacterStyle1"/>
          <w:rFonts w:ascii="Verdana" w:hAnsi="Verdana" w:cs="Verdana"/>
          <w:i/>
          <w:iCs/>
          <w:sz w:val="19"/>
          <w:szCs w:val="19"/>
          <w:lang w:val="es-CR"/>
        </w:rPr>
        <w:t>válidamente</w:t>
      </w:r>
      <w:r w:rsidRPr="001807D9">
        <w:rPr>
          <w:rStyle w:val="CharacterStyle1"/>
          <w:rFonts w:ascii="Verdana" w:hAnsi="Verdana" w:cs="Verdana"/>
          <w:i/>
          <w:iCs/>
          <w:sz w:val="19"/>
          <w:szCs w:val="19"/>
          <w:lang w:val="es-CR"/>
        </w:rPr>
        <w:t xml:space="preserve"> efectuada la </w:t>
      </w:r>
      <w:r w:rsidR="00120A71" w:rsidRPr="001807D9">
        <w:rPr>
          <w:rStyle w:val="CharacterStyle1"/>
          <w:rFonts w:ascii="Verdana" w:hAnsi="Verdana" w:cs="Verdana"/>
          <w:b/>
          <w:bCs/>
          <w:i/>
          <w:iCs/>
          <w:sz w:val="19"/>
          <w:szCs w:val="19"/>
          <w:lang w:val="es-CR"/>
        </w:rPr>
        <w:t>notificación</w:t>
      </w:r>
      <w:r w:rsidRPr="001807D9">
        <w:rPr>
          <w:rStyle w:val="CharacterStyle1"/>
          <w:rFonts w:ascii="Verdana" w:hAnsi="Verdana" w:cs="Verdana"/>
          <w:b/>
          <w:bCs/>
          <w:i/>
          <w:iCs/>
          <w:sz w:val="19"/>
          <w:szCs w:val="19"/>
          <w:lang w:val="es-CR"/>
        </w:rPr>
        <w:t xml:space="preserve"> </w:t>
      </w:r>
      <w:r w:rsidRPr="001807D9">
        <w:rPr>
          <w:rStyle w:val="CharacterStyle1"/>
          <w:rFonts w:ascii="Verdana" w:hAnsi="Verdana" w:cs="Verdana"/>
          <w:i/>
          <w:iCs/>
          <w:sz w:val="19"/>
          <w:szCs w:val="19"/>
          <w:lang w:val="es-CR"/>
        </w:rPr>
        <w:t xml:space="preserve">cuando el interesado este enterado, por cualquier medio, de la existencia del </w:t>
      </w:r>
      <w:r w:rsidRPr="001807D9">
        <w:rPr>
          <w:rStyle w:val="CharacterStyle1"/>
          <w:rFonts w:ascii="Verdana" w:hAnsi="Verdana" w:cs="Verdana"/>
          <w:b/>
          <w:bCs/>
          <w:i/>
          <w:iCs/>
          <w:sz w:val="19"/>
          <w:szCs w:val="19"/>
          <w:lang w:val="es-CR"/>
        </w:rPr>
        <w:t xml:space="preserve">acto administrativo, </w:t>
      </w:r>
      <w:r w:rsidRPr="001807D9">
        <w:rPr>
          <w:rStyle w:val="CharacterStyle1"/>
          <w:rFonts w:ascii="Verdana" w:hAnsi="Verdana" w:cs="Verdana"/>
          <w:i/>
          <w:iCs/>
          <w:sz w:val="19"/>
          <w:szCs w:val="19"/>
          <w:lang w:val="es-CR"/>
        </w:rPr>
        <w:t xml:space="preserve">de cumplimiento a este, o interponga en su contra cualquier tipo de recurso o realice cualquier </w:t>
      </w:r>
      <w:r w:rsidR="00120A71" w:rsidRPr="001807D9">
        <w:rPr>
          <w:rStyle w:val="CharacterStyle1"/>
          <w:rFonts w:ascii="Verdana" w:hAnsi="Verdana" w:cs="Verdana"/>
          <w:i/>
          <w:iCs/>
          <w:sz w:val="19"/>
          <w:szCs w:val="19"/>
          <w:lang w:val="es-CR"/>
        </w:rPr>
        <w:t>gestión</w:t>
      </w:r>
      <w:r w:rsidRPr="001807D9">
        <w:rPr>
          <w:rStyle w:val="CharacterStyle1"/>
          <w:rFonts w:ascii="Verdana" w:hAnsi="Verdana" w:cs="Verdana"/>
          <w:i/>
          <w:iCs/>
          <w:sz w:val="19"/>
          <w:szCs w:val="19"/>
          <w:lang w:val="es-CR"/>
        </w:rPr>
        <w:t xml:space="preserve"> en </w:t>
      </w:r>
      <w:r w:rsidR="00120A71" w:rsidRPr="001807D9">
        <w:rPr>
          <w:rStyle w:val="CharacterStyle1"/>
          <w:rFonts w:ascii="Verdana" w:hAnsi="Verdana" w:cs="Verdana"/>
          <w:i/>
          <w:iCs/>
          <w:sz w:val="19"/>
          <w:szCs w:val="19"/>
          <w:lang w:val="es-CR"/>
        </w:rPr>
        <w:t>relación</w:t>
      </w:r>
      <w:r w:rsidRPr="001807D9">
        <w:rPr>
          <w:rStyle w:val="CharacterStyle1"/>
          <w:rFonts w:ascii="Verdana" w:hAnsi="Verdana" w:cs="Verdana"/>
          <w:i/>
          <w:iCs/>
          <w:sz w:val="19"/>
          <w:szCs w:val="19"/>
          <w:lang w:val="es-CR"/>
        </w:rPr>
        <w:t xml:space="preserve"> con dicho </w:t>
      </w:r>
      <w:r w:rsidRPr="001807D9">
        <w:rPr>
          <w:rStyle w:val="CharacterStyle1"/>
          <w:rFonts w:ascii="Verdana" w:hAnsi="Verdana" w:cs="Verdana"/>
          <w:b/>
          <w:bCs/>
          <w:i/>
          <w:iCs/>
          <w:sz w:val="19"/>
          <w:szCs w:val="19"/>
          <w:lang w:val="es-CR"/>
        </w:rPr>
        <w:t>acto."</w:t>
      </w:r>
    </w:p>
    <w:p w:rsidR="00EE04B0" w:rsidRPr="001807D9" w:rsidRDefault="00EE04B0">
      <w:pPr>
        <w:pStyle w:val="Style1"/>
        <w:kinsoku w:val="0"/>
        <w:overflowPunct w:val="0"/>
        <w:autoSpaceDE/>
        <w:autoSpaceDN/>
        <w:adjustRightInd/>
        <w:spacing w:before="487" w:line="297" w:lineRule="exact"/>
        <w:jc w:val="both"/>
        <w:textAlignment w:val="baseline"/>
        <w:rPr>
          <w:rStyle w:val="CharacterStyle1"/>
          <w:rFonts w:ascii="Verdana" w:hAnsi="Verdana" w:cs="Verdana"/>
          <w:sz w:val="24"/>
          <w:szCs w:val="24"/>
          <w:lang w:val="es-CR"/>
        </w:rPr>
      </w:pPr>
      <w:r w:rsidRPr="001807D9">
        <w:rPr>
          <w:rStyle w:val="CharacterStyle1"/>
          <w:rFonts w:ascii="Verdana" w:hAnsi="Verdana" w:cs="Verdana"/>
          <w:sz w:val="24"/>
          <w:szCs w:val="24"/>
          <w:lang w:val="es-CR"/>
        </w:rPr>
        <w:t xml:space="preserve">Por lo indicado anteriormente, es claro que se ha dado una </w:t>
      </w:r>
      <w:r w:rsidR="00120A71" w:rsidRPr="001807D9">
        <w:rPr>
          <w:rStyle w:val="CharacterStyle1"/>
          <w:rFonts w:ascii="Verdana" w:hAnsi="Verdana" w:cs="Verdana"/>
          <w:sz w:val="24"/>
          <w:szCs w:val="24"/>
          <w:lang w:val="es-CR"/>
        </w:rPr>
        <w:t>violación</w:t>
      </w:r>
      <w:r w:rsidRPr="001807D9">
        <w:rPr>
          <w:rStyle w:val="CharacterStyle1"/>
          <w:rFonts w:ascii="Verdana" w:hAnsi="Verdana" w:cs="Verdana"/>
          <w:sz w:val="24"/>
          <w:szCs w:val="24"/>
          <w:lang w:val="es-CR"/>
        </w:rPr>
        <w:t xml:space="preserve"> al debido proceso en perjuicio del recurrente al omitirse en el acto </w:t>
      </w:r>
      <w:r w:rsidRPr="001807D9">
        <w:rPr>
          <w:rStyle w:val="CharacterStyle1"/>
          <w:rFonts w:ascii="Verdana" w:hAnsi="Verdana" w:cs="Verdana"/>
          <w:b/>
          <w:bCs/>
          <w:sz w:val="24"/>
          <w:szCs w:val="24"/>
          <w:lang w:val="es-CR"/>
        </w:rPr>
        <w:t xml:space="preserve">5.3 de </w:t>
      </w:r>
      <w:r w:rsidR="00120A71">
        <w:rPr>
          <w:rStyle w:val="CharacterStyle1"/>
          <w:rFonts w:ascii="Verdana" w:hAnsi="Verdana" w:cs="Verdana"/>
          <w:b/>
          <w:bCs/>
          <w:sz w:val="24"/>
          <w:szCs w:val="24"/>
          <w:lang w:val="es-CR"/>
        </w:rPr>
        <w:t>l</w:t>
      </w:r>
      <w:r w:rsidRPr="001807D9">
        <w:rPr>
          <w:rStyle w:val="CharacterStyle1"/>
          <w:rFonts w:ascii="Verdana" w:hAnsi="Verdana" w:cs="Verdana"/>
          <w:b/>
          <w:bCs/>
          <w:sz w:val="24"/>
          <w:szCs w:val="24"/>
          <w:lang w:val="es-CR"/>
        </w:rPr>
        <w:t>a Sesi</w:t>
      </w:r>
      <w:r w:rsidR="00120A71">
        <w:rPr>
          <w:rStyle w:val="CharacterStyle1"/>
          <w:rFonts w:ascii="Verdana" w:hAnsi="Verdana" w:cs="Verdana"/>
          <w:b/>
          <w:bCs/>
          <w:sz w:val="24"/>
          <w:szCs w:val="24"/>
          <w:lang w:val="es-CR"/>
        </w:rPr>
        <w:t>ó</w:t>
      </w:r>
      <w:r w:rsidRPr="001807D9">
        <w:rPr>
          <w:rStyle w:val="CharacterStyle1"/>
          <w:rFonts w:ascii="Verdana" w:hAnsi="Verdana" w:cs="Verdana"/>
          <w:b/>
          <w:bCs/>
          <w:sz w:val="24"/>
          <w:szCs w:val="24"/>
          <w:lang w:val="es-CR"/>
        </w:rPr>
        <w:t xml:space="preserve">n Ordinaria 21-2014, de 20 de marzo de 2014, </w:t>
      </w:r>
      <w:r w:rsidR="00120A71">
        <w:rPr>
          <w:rStyle w:val="CharacterStyle1"/>
          <w:rFonts w:ascii="Verdana" w:hAnsi="Verdana" w:cs="Verdana"/>
          <w:sz w:val="24"/>
          <w:szCs w:val="24"/>
          <w:lang w:val="es-CR"/>
        </w:rPr>
        <w:t>l</w:t>
      </w:r>
      <w:r w:rsidRPr="001807D9">
        <w:rPr>
          <w:rStyle w:val="CharacterStyle1"/>
          <w:rFonts w:ascii="Verdana" w:hAnsi="Verdana" w:cs="Verdana"/>
          <w:sz w:val="24"/>
          <w:szCs w:val="24"/>
          <w:lang w:val="es-CR"/>
        </w:rPr>
        <w:t xml:space="preserve">a </w:t>
      </w:r>
      <w:r w:rsidR="00120A71" w:rsidRPr="001807D9">
        <w:rPr>
          <w:rStyle w:val="CharacterStyle1"/>
          <w:rFonts w:ascii="Verdana" w:hAnsi="Verdana" w:cs="Verdana"/>
          <w:sz w:val="24"/>
          <w:szCs w:val="24"/>
          <w:lang w:val="es-CR"/>
        </w:rPr>
        <w:t>prevención</w:t>
      </w:r>
      <w:r w:rsidRPr="001807D9">
        <w:rPr>
          <w:rStyle w:val="CharacterStyle1"/>
          <w:rFonts w:ascii="Verdana" w:hAnsi="Verdana" w:cs="Verdana"/>
          <w:sz w:val="24"/>
          <w:szCs w:val="24"/>
          <w:lang w:val="es-CR"/>
        </w:rPr>
        <w:t xml:space="preserve"> al se</w:t>
      </w:r>
      <w:r w:rsidR="00120A71">
        <w:rPr>
          <w:rStyle w:val="CharacterStyle1"/>
          <w:rFonts w:ascii="Verdana" w:hAnsi="Verdana" w:cs="Verdana"/>
          <w:sz w:val="24"/>
          <w:szCs w:val="24"/>
          <w:lang w:val="es-CR"/>
        </w:rPr>
        <w:t>ñ</w:t>
      </w:r>
      <w:r w:rsidRPr="001807D9">
        <w:rPr>
          <w:rStyle w:val="CharacterStyle1"/>
          <w:rFonts w:ascii="Verdana" w:hAnsi="Verdana" w:cs="Verdana"/>
          <w:sz w:val="24"/>
          <w:szCs w:val="24"/>
          <w:lang w:val="es-CR"/>
        </w:rPr>
        <w:t>or B</w:t>
      </w:r>
      <w:r w:rsidR="00120A71">
        <w:rPr>
          <w:rStyle w:val="CharacterStyle1"/>
          <w:rFonts w:ascii="Verdana" w:hAnsi="Verdana" w:cs="Verdana"/>
          <w:sz w:val="24"/>
          <w:szCs w:val="24"/>
          <w:lang w:val="es-CR"/>
        </w:rPr>
        <w:t>.</w:t>
      </w:r>
      <w:r w:rsidRPr="001807D9">
        <w:rPr>
          <w:rStyle w:val="CharacterStyle1"/>
          <w:rFonts w:ascii="Verdana" w:hAnsi="Verdana" w:cs="Verdana"/>
          <w:sz w:val="24"/>
          <w:szCs w:val="24"/>
          <w:lang w:val="es-CR"/>
        </w:rPr>
        <w:t xml:space="preserve">R, de los recursos que le asisten y que puede interponer contra dicho acto si </w:t>
      </w:r>
      <w:r w:rsidR="00120A71" w:rsidRPr="001807D9">
        <w:rPr>
          <w:rStyle w:val="CharacterStyle1"/>
          <w:rFonts w:ascii="Verdana" w:hAnsi="Verdana" w:cs="Verdana"/>
          <w:sz w:val="24"/>
          <w:szCs w:val="24"/>
          <w:lang w:val="es-CR"/>
        </w:rPr>
        <w:t>así</w:t>
      </w:r>
      <w:r w:rsidRPr="001807D9">
        <w:rPr>
          <w:rStyle w:val="CharacterStyle1"/>
          <w:rFonts w:ascii="Verdana" w:hAnsi="Verdana" w:cs="Verdana"/>
          <w:sz w:val="24"/>
          <w:szCs w:val="24"/>
          <w:lang w:val="es-CR"/>
        </w:rPr>
        <w:t xml:space="preserve"> lo considera oportuno, </w:t>
      </w:r>
      <w:r w:rsidR="00120A71" w:rsidRPr="001807D9">
        <w:rPr>
          <w:rStyle w:val="CharacterStyle1"/>
          <w:rFonts w:ascii="Verdana" w:hAnsi="Verdana" w:cs="Verdana"/>
          <w:sz w:val="24"/>
          <w:szCs w:val="24"/>
          <w:lang w:val="es-CR"/>
        </w:rPr>
        <w:t>así</w:t>
      </w:r>
      <w:r w:rsidRPr="001807D9">
        <w:rPr>
          <w:rStyle w:val="CharacterStyle1"/>
          <w:rFonts w:ascii="Verdana" w:hAnsi="Verdana" w:cs="Verdana"/>
          <w:sz w:val="24"/>
          <w:szCs w:val="24"/>
          <w:lang w:val="es-CR"/>
        </w:rPr>
        <w:t xml:space="preserve"> como el plazo con que cuenta.</w:t>
      </w:r>
    </w:p>
    <w:p w:rsidR="00EE04B0" w:rsidRPr="001807D9" w:rsidRDefault="00EE04B0">
      <w:pPr>
        <w:pStyle w:val="Style1"/>
        <w:kinsoku w:val="0"/>
        <w:overflowPunct w:val="0"/>
        <w:autoSpaceDE/>
        <w:autoSpaceDN/>
        <w:adjustRightInd/>
        <w:spacing w:before="281" w:line="297" w:lineRule="exact"/>
        <w:jc w:val="both"/>
        <w:textAlignment w:val="baseline"/>
        <w:rPr>
          <w:rStyle w:val="CharacterStyle1"/>
          <w:rFonts w:ascii="Verdana" w:hAnsi="Verdana" w:cs="Verdana"/>
          <w:sz w:val="24"/>
          <w:szCs w:val="24"/>
          <w:lang w:val="es-CR"/>
        </w:rPr>
      </w:pPr>
      <w:r w:rsidRPr="001807D9">
        <w:rPr>
          <w:rStyle w:val="CharacterStyle1"/>
          <w:rFonts w:ascii="Verdana" w:hAnsi="Verdana" w:cs="Verdana"/>
          <w:sz w:val="24"/>
          <w:szCs w:val="24"/>
          <w:lang w:val="es-CR"/>
        </w:rPr>
        <w:t xml:space="preserve">Por lo anterior debe decretarse la </w:t>
      </w:r>
      <w:r w:rsidR="00120A71" w:rsidRPr="001807D9">
        <w:rPr>
          <w:rStyle w:val="CharacterStyle1"/>
          <w:rFonts w:ascii="Verdana" w:hAnsi="Verdana" w:cs="Verdana"/>
          <w:sz w:val="24"/>
          <w:szCs w:val="24"/>
          <w:lang w:val="es-CR"/>
        </w:rPr>
        <w:t>anulación</w:t>
      </w:r>
      <w:r w:rsidRPr="001807D9">
        <w:rPr>
          <w:rStyle w:val="CharacterStyle1"/>
          <w:rFonts w:ascii="Verdana" w:hAnsi="Verdana" w:cs="Verdana"/>
          <w:sz w:val="24"/>
          <w:szCs w:val="24"/>
          <w:lang w:val="es-CR"/>
        </w:rPr>
        <w:t xml:space="preserve"> de </w:t>
      </w:r>
      <w:r w:rsidR="00120A71">
        <w:rPr>
          <w:rStyle w:val="CharacterStyle1"/>
          <w:rFonts w:ascii="Verdana" w:hAnsi="Verdana" w:cs="Verdana"/>
          <w:sz w:val="24"/>
          <w:szCs w:val="24"/>
          <w:lang w:val="es-CR"/>
        </w:rPr>
        <w:t>l</w:t>
      </w:r>
      <w:r w:rsidRPr="001807D9">
        <w:rPr>
          <w:rStyle w:val="CharacterStyle1"/>
          <w:rFonts w:ascii="Verdana" w:hAnsi="Verdana" w:cs="Verdana"/>
          <w:sz w:val="24"/>
          <w:szCs w:val="24"/>
          <w:lang w:val="es-CR"/>
        </w:rPr>
        <w:t xml:space="preserve">a </w:t>
      </w:r>
      <w:r w:rsidR="00120A71" w:rsidRPr="001807D9">
        <w:rPr>
          <w:rStyle w:val="CharacterStyle1"/>
          <w:rFonts w:ascii="Verdana" w:hAnsi="Verdana" w:cs="Verdana"/>
          <w:sz w:val="24"/>
          <w:szCs w:val="24"/>
          <w:lang w:val="es-CR"/>
        </w:rPr>
        <w:t>comunicación</w:t>
      </w:r>
      <w:r w:rsidRPr="001807D9">
        <w:rPr>
          <w:rStyle w:val="CharacterStyle1"/>
          <w:rFonts w:ascii="Verdana" w:hAnsi="Verdana" w:cs="Verdana"/>
          <w:sz w:val="24"/>
          <w:szCs w:val="24"/>
          <w:lang w:val="es-CR"/>
        </w:rPr>
        <w:t xml:space="preserve"> o </w:t>
      </w:r>
      <w:r w:rsidR="00120A71" w:rsidRPr="001807D9">
        <w:rPr>
          <w:rStyle w:val="CharacterStyle1"/>
          <w:rFonts w:ascii="Verdana" w:hAnsi="Verdana" w:cs="Verdana"/>
          <w:sz w:val="24"/>
          <w:szCs w:val="24"/>
          <w:lang w:val="es-CR"/>
        </w:rPr>
        <w:t>notificación</w:t>
      </w:r>
      <w:r w:rsidRPr="001807D9">
        <w:rPr>
          <w:rStyle w:val="CharacterStyle1"/>
          <w:rFonts w:ascii="Verdana" w:hAnsi="Verdana" w:cs="Verdana"/>
          <w:sz w:val="24"/>
          <w:szCs w:val="24"/>
          <w:lang w:val="es-CR"/>
        </w:rPr>
        <w:t xml:space="preserve"> del Acuerdo </w:t>
      </w:r>
      <w:r w:rsidRPr="001807D9">
        <w:rPr>
          <w:rStyle w:val="CharacterStyle1"/>
          <w:rFonts w:ascii="Verdana" w:hAnsi="Verdana" w:cs="Verdana"/>
          <w:b/>
          <w:bCs/>
          <w:sz w:val="24"/>
          <w:szCs w:val="24"/>
          <w:lang w:val="es-CR"/>
        </w:rPr>
        <w:t xml:space="preserve">N° </w:t>
      </w:r>
      <w:r w:rsidRPr="001807D9">
        <w:rPr>
          <w:rStyle w:val="CharacterStyle1"/>
          <w:rFonts w:ascii="Verdana" w:hAnsi="Verdana" w:cs="Verdana"/>
          <w:sz w:val="24"/>
          <w:szCs w:val="24"/>
          <w:lang w:val="es-CR"/>
        </w:rPr>
        <w:t xml:space="preserve">5.3 de </w:t>
      </w:r>
      <w:r w:rsidR="00120A71">
        <w:rPr>
          <w:rStyle w:val="CharacterStyle1"/>
          <w:rFonts w:ascii="Verdana" w:hAnsi="Verdana" w:cs="Verdana"/>
          <w:sz w:val="24"/>
          <w:szCs w:val="24"/>
          <w:lang w:val="es-CR"/>
        </w:rPr>
        <w:t>l</w:t>
      </w:r>
      <w:r w:rsidRPr="001807D9">
        <w:rPr>
          <w:rStyle w:val="CharacterStyle1"/>
          <w:rFonts w:ascii="Verdana" w:hAnsi="Verdana" w:cs="Verdana"/>
          <w:sz w:val="24"/>
          <w:szCs w:val="24"/>
          <w:lang w:val="es-CR"/>
        </w:rPr>
        <w:t xml:space="preserve">a </w:t>
      </w:r>
      <w:r w:rsidR="00120A71" w:rsidRPr="001807D9">
        <w:rPr>
          <w:rStyle w:val="CharacterStyle1"/>
          <w:rFonts w:ascii="Verdana" w:hAnsi="Verdana" w:cs="Verdana"/>
          <w:sz w:val="24"/>
          <w:szCs w:val="24"/>
          <w:lang w:val="es-CR"/>
        </w:rPr>
        <w:t>Sesión</w:t>
      </w:r>
      <w:r w:rsidRPr="001807D9">
        <w:rPr>
          <w:rStyle w:val="CharacterStyle1"/>
          <w:rFonts w:ascii="Verdana" w:hAnsi="Verdana" w:cs="Verdana"/>
          <w:sz w:val="24"/>
          <w:szCs w:val="24"/>
          <w:lang w:val="es-CR"/>
        </w:rPr>
        <w:t xml:space="preserve"> Ordinaria N° 21-2014, del 20 de marzo del 2014; </w:t>
      </w:r>
      <w:r w:rsidR="00120A71" w:rsidRPr="001807D9">
        <w:rPr>
          <w:rStyle w:val="CharacterStyle1"/>
          <w:rFonts w:ascii="Verdana" w:hAnsi="Verdana" w:cs="Verdana"/>
          <w:sz w:val="24"/>
          <w:szCs w:val="24"/>
          <w:lang w:val="es-CR"/>
        </w:rPr>
        <w:t>retrotrayéndose</w:t>
      </w:r>
      <w:r w:rsidRPr="001807D9">
        <w:rPr>
          <w:rStyle w:val="CharacterStyle1"/>
          <w:rFonts w:ascii="Verdana" w:hAnsi="Verdana" w:cs="Verdana"/>
          <w:sz w:val="24"/>
          <w:szCs w:val="24"/>
          <w:lang w:val="es-CR"/>
        </w:rPr>
        <w:t xml:space="preserve"> el procedimiento al momento de la </w:t>
      </w:r>
      <w:r w:rsidR="00120A71" w:rsidRPr="001807D9">
        <w:rPr>
          <w:rStyle w:val="CharacterStyle1"/>
          <w:rFonts w:ascii="Verdana" w:hAnsi="Verdana" w:cs="Verdana"/>
          <w:sz w:val="24"/>
          <w:szCs w:val="24"/>
          <w:lang w:val="es-CR"/>
        </w:rPr>
        <w:t>emisión</w:t>
      </w:r>
      <w:r w:rsidRPr="001807D9">
        <w:rPr>
          <w:rStyle w:val="CharacterStyle1"/>
          <w:rFonts w:ascii="Verdana" w:hAnsi="Verdana" w:cs="Verdana"/>
          <w:sz w:val="24"/>
          <w:szCs w:val="24"/>
          <w:lang w:val="es-CR"/>
        </w:rPr>
        <w:t>/</w:t>
      </w:r>
      <w:r w:rsidR="00120A71" w:rsidRPr="001807D9">
        <w:rPr>
          <w:rStyle w:val="CharacterStyle1"/>
          <w:rFonts w:ascii="Verdana" w:hAnsi="Verdana" w:cs="Verdana"/>
          <w:sz w:val="24"/>
          <w:szCs w:val="24"/>
          <w:lang w:val="es-CR"/>
        </w:rPr>
        <w:t>comunicación</w:t>
      </w:r>
      <w:r w:rsidRPr="001807D9">
        <w:rPr>
          <w:rStyle w:val="CharacterStyle1"/>
          <w:rFonts w:ascii="Verdana" w:hAnsi="Verdana" w:cs="Verdana"/>
          <w:sz w:val="24"/>
          <w:szCs w:val="24"/>
          <w:lang w:val="es-CR"/>
        </w:rPr>
        <w:t xml:space="preserve"> del mismo, debiendo el Consejo disponer la </w:t>
      </w:r>
      <w:r w:rsidR="00120A71" w:rsidRPr="001807D9">
        <w:rPr>
          <w:rStyle w:val="CharacterStyle1"/>
          <w:rFonts w:ascii="Verdana" w:hAnsi="Verdana" w:cs="Verdana"/>
          <w:sz w:val="24"/>
          <w:szCs w:val="24"/>
          <w:lang w:val="es-CR"/>
        </w:rPr>
        <w:t>conversión</w:t>
      </w:r>
      <w:r w:rsidRPr="001807D9">
        <w:rPr>
          <w:rStyle w:val="CharacterStyle1"/>
          <w:rFonts w:ascii="Verdana" w:hAnsi="Verdana" w:cs="Verdana"/>
          <w:sz w:val="24"/>
          <w:szCs w:val="24"/>
          <w:lang w:val="es-CR"/>
        </w:rPr>
        <w:t xml:space="preserve"> de lo actuado indebidamente, </w:t>
      </w:r>
      <w:r w:rsidR="00120A71" w:rsidRPr="001807D9">
        <w:rPr>
          <w:rStyle w:val="CharacterStyle1"/>
          <w:rFonts w:ascii="Verdana" w:hAnsi="Verdana" w:cs="Verdana"/>
          <w:sz w:val="24"/>
          <w:szCs w:val="24"/>
          <w:lang w:val="es-CR"/>
        </w:rPr>
        <w:t>según</w:t>
      </w:r>
      <w:r w:rsidRPr="001807D9">
        <w:rPr>
          <w:rStyle w:val="CharacterStyle1"/>
          <w:rFonts w:ascii="Verdana" w:hAnsi="Verdana" w:cs="Verdana"/>
          <w:sz w:val="24"/>
          <w:szCs w:val="24"/>
          <w:lang w:val="es-CR"/>
        </w:rPr>
        <w:t xml:space="preserve"> los </w:t>
      </w:r>
      <w:r w:rsidR="00120A71" w:rsidRPr="001807D9">
        <w:rPr>
          <w:rStyle w:val="CharacterStyle1"/>
          <w:rFonts w:ascii="Verdana" w:hAnsi="Verdana" w:cs="Verdana"/>
          <w:sz w:val="24"/>
          <w:szCs w:val="24"/>
          <w:lang w:val="es-CR"/>
        </w:rPr>
        <w:t>términos</w:t>
      </w:r>
      <w:r w:rsidRPr="001807D9">
        <w:rPr>
          <w:rStyle w:val="CharacterStyle1"/>
          <w:rFonts w:ascii="Verdana" w:hAnsi="Verdana" w:cs="Verdana"/>
          <w:sz w:val="24"/>
          <w:szCs w:val="24"/>
          <w:lang w:val="es-CR"/>
        </w:rPr>
        <w:t xml:space="preserve"> del numeral 189 de </w:t>
      </w:r>
      <w:r w:rsidR="00120A71">
        <w:rPr>
          <w:rStyle w:val="CharacterStyle1"/>
          <w:rFonts w:ascii="Verdana" w:hAnsi="Verdana" w:cs="Verdana"/>
          <w:sz w:val="24"/>
          <w:szCs w:val="24"/>
          <w:lang w:val="es-CR"/>
        </w:rPr>
        <w:t>l</w:t>
      </w:r>
      <w:r w:rsidRPr="001807D9">
        <w:rPr>
          <w:rStyle w:val="CharacterStyle1"/>
          <w:rFonts w:ascii="Verdana" w:hAnsi="Verdana" w:cs="Verdana"/>
          <w:sz w:val="24"/>
          <w:szCs w:val="24"/>
          <w:lang w:val="es-CR"/>
        </w:rPr>
        <w:t xml:space="preserve">a Ley General de </w:t>
      </w:r>
      <w:r w:rsidR="00120A71">
        <w:rPr>
          <w:rStyle w:val="CharacterStyle1"/>
          <w:rFonts w:ascii="Verdana" w:hAnsi="Verdana" w:cs="Verdana"/>
          <w:sz w:val="24"/>
          <w:szCs w:val="24"/>
          <w:lang w:val="es-CR"/>
        </w:rPr>
        <w:t>l</w:t>
      </w:r>
      <w:r w:rsidRPr="001807D9">
        <w:rPr>
          <w:rStyle w:val="CharacterStyle1"/>
          <w:rFonts w:ascii="Verdana" w:hAnsi="Verdana" w:cs="Verdana"/>
          <w:sz w:val="24"/>
          <w:szCs w:val="24"/>
          <w:lang w:val="es-CR"/>
        </w:rPr>
        <w:t xml:space="preserve">a </w:t>
      </w:r>
      <w:r w:rsidR="00120A71" w:rsidRPr="001807D9">
        <w:rPr>
          <w:rStyle w:val="CharacterStyle1"/>
          <w:rFonts w:ascii="Verdana" w:hAnsi="Verdana" w:cs="Verdana"/>
          <w:sz w:val="24"/>
          <w:szCs w:val="24"/>
          <w:lang w:val="es-CR"/>
        </w:rPr>
        <w:t>Administración</w:t>
      </w:r>
      <w:r w:rsidRPr="001807D9">
        <w:rPr>
          <w:rStyle w:val="CharacterStyle1"/>
          <w:rFonts w:ascii="Verdana" w:hAnsi="Verdana" w:cs="Verdana"/>
          <w:sz w:val="24"/>
          <w:szCs w:val="24"/>
          <w:lang w:val="es-CR"/>
        </w:rPr>
        <w:t xml:space="preserve"> </w:t>
      </w:r>
      <w:r w:rsidR="00120A71" w:rsidRPr="001807D9">
        <w:rPr>
          <w:rStyle w:val="CharacterStyle1"/>
          <w:rFonts w:ascii="Verdana" w:hAnsi="Verdana" w:cs="Verdana"/>
          <w:sz w:val="24"/>
          <w:szCs w:val="24"/>
          <w:lang w:val="es-CR"/>
        </w:rPr>
        <w:t>pública</w:t>
      </w:r>
      <w:r w:rsidRPr="001807D9">
        <w:rPr>
          <w:rStyle w:val="CharacterStyle1"/>
          <w:rFonts w:ascii="Verdana" w:hAnsi="Verdana" w:cs="Verdana"/>
          <w:sz w:val="24"/>
          <w:szCs w:val="24"/>
          <w:lang w:val="es-CR"/>
        </w:rPr>
        <w:t xml:space="preserve"> y </w:t>
      </w:r>
      <w:r w:rsidR="00120A71" w:rsidRPr="001807D9">
        <w:rPr>
          <w:rStyle w:val="CharacterStyle1"/>
          <w:rFonts w:ascii="Verdana" w:hAnsi="Verdana" w:cs="Verdana"/>
          <w:sz w:val="24"/>
          <w:szCs w:val="24"/>
          <w:lang w:val="es-CR"/>
        </w:rPr>
        <w:t>de</w:t>
      </w:r>
      <w:r w:rsidR="00120A71">
        <w:rPr>
          <w:rStyle w:val="CharacterStyle1"/>
          <w:rFonts w:ascii="Verdana" w:hAnsi="Verdana" w:cs="Verdana"/>
          <w:sz w:val="24"/>
          <w:szCs w:val="24"/>
          <w:lang w:val="es-CR"/>
        </w:rPr>
        <w:t>m</w:t>
      </w:r>
      <w:r w:rsidR="00120A71" w:rsidRPr="001807D9">
        <w:rPr>
          <w:rStyle w:val="CharacterStyle1"/>
          <w:rFonts w:ascii="Verdana" w:hAnsi="Verdana" w:cs="Verdana"/>
          <w:sz w:val="24"/>
          <w:szCs w:val="24"/>
          <w:lang w:val="es-CR"/>
        </w:rPr>
        <w:t>ás</w:t>
      </w:r>
      <w:r w:rsidRPr="001807D9">
        <w:rPr>
          <w:rStyle w:val="CharacterStyle1"/>
          <w:rFonts w:ascii="Verdana" w:hAnsi="Verdana" w:cs="Verdana"/>
          <w:sz w:val="24"/>
          <w:szCs w:val="24"/>
          <w:lang w:val="es-CR"/>
        </w:rPr>
        <w:t xml:space="preserve"> numera</w:t>
      </w:r>
      <w:r w:rsidR="00120A71">
        <w:rPr>
          <w:rStyle w:val="CharacterStyle1"/>
          <w:rFonts w:ascii="Verdana" w:hAnsi="Verdana" w:cs="Verdana"/>
          <w:sz w:val="24"/>
          <w:szCs w:val="24"/>
          <w:lang w:val="es-CR"/>
        </w:rPr>
        <w:t>l</w:t>
      </w:r>
      <w:r w:rsidRPr="001807D9">
        <w:rPr>
          <w:rStyle w:val="CharacterStyle1"/>
          <w:rFonts w:ascii="Verdana" w:hAnsi="Verdana" w:cs="Verdana"/>
          <w:sz w:val="24"/>
          <w:szCs w:val="24"/>
          <w:lang w:val="es-CR"/>
        </w:rPr>
        <w:t>es atinentes.</w:t>
      </w:r>
    </w:p>
    <w:p w:rsidR="00EE04B0" w:rsidRPr="001807D9" w:rsidRDefault="00EE04B0">
      <w:pPr>
        <w:widowControl/>
        <w:kinsoku/>
        <w:overflowPunct/>
        <w:autoSpaceDE w:val="0"/>
        <w:autoSpaceDN w:val="0"/>
        <w:adjustRightInd w:val="0"/>
        <w:textAlignment w:val="auto"/>
        <w:rPr>
          <w:lang w:val="es-CR"/>
        </w:rPr>
        <w:sectPr w:rsidR="00EE04B0" w:rsidRPr="001807D9">
          <w:pgSz w:w="12120" w:h="15840"/>
          <w:pgMar w:top="1440" w:right="1507" w:bottom="323" w:left="1715" w:header="720" w:footer="720" w:gutter="0"/>
          <w:cols w:space="720"/>
          <w:noEndnote/>
        </w:sectPr>
      </w:pPr>
    </w:p>
    <w:p w:rsidR="00EE04B0" w:rsidRDefault="00EE04B0">
      <w:pPr>
        <w:pStyle w:val="Style1"/>
        <w:kinsoku w:val="0"/>
        <w:overflowPunct w:val="0"/>
        <w:autoSpaceDE/>
        <w:autoSpaceDN/>
        <w:adjustRightInd/>
        <w:spacing w:before="3" w:after="269" w:line="283" w:lineRule="exact"/>
        <w:jc w:val="center"/>
        <w:textAlignment w:val="baseline"/>
        <w:rPr>
          <w:rStyle w:val="CharacterStyle1"/>
          <w:rFonts w:ascii="Verdana" w:hAnsi="Verdana" w:cs="Verdana"/>
          <w:b/>
          <w:bCs/>
          <w:spacing w:val="-2"/>
          <w:sz w:val="24"/>
          <w:szCs w:val="24"/>
        </w:rPr>
      </w:pPr>
      <w:r>
        <w:rPr>
          <w:rStyle w:val="CharacterStyle1"/>
          <w:rFonts w:ascii="Verdana" w:hAnsi="Verdana" w:cs="Verdana"/>
          <w:b/>
          <w:bCs/>
          <w:spacing w:val="-2"/>
          <w:sz w:val="24"/>
          <w:szCs w:val="24"/>
        </w:rPr>
        <w:t>POR TANTO</w:t>
      </w:r>
    </w:p>
    <w:p w:rsidR="00EE04B0" w:rsidRPr="001807D9" w:rsidRDefault="00EE04B0">
      <w:pPr>
        <w:pStyle w:val="Style1"/>
        <w:numPr>
          <w:ilvl w:val="0"/>
          <w:numId w:val="7"/>
        </w:numPr>
        <w:tabs>
          <w:tab w:val="right" w:pos="8856"/>
        </w:tabs>
        <w:kinsoku w:val="0"/>
        <w:overflowPunct w:val="0"/>
        <w:autoSpaceDE/>
        <w:autoSpaceDN/>
        <w:adjustRightInd/>
        <w:spacing w:before="11" w:line="296" w:lineRule="exact"/>
        <w:jc w:val="both"/>
        <w:textAlignment w:val="baseline"/>
        <w:rPr>
          <w:rStyle w:val="CharacterStyle1"/>
          <w:rFonts w:ascii="Verdana" w:hAnsi="Verdana" w:cs="Verdana"/>
          <w:sz w:val="24"/>
          <w:szCs w:val="24"/>
          <w:lang w:val="es-CR"/>
        </w:rPr>
      </w:pPr>
      <w:r w:rsidRPr="001807D9">
        <w:rPr>
          <w:rStyle w:val="CharacterStyle1"/>
          <w:rFonts w:ascii="Verdana" w:hAnsi="Verdana" w:cs="Verdana"/>
          <w:sz w:val="24"/>
          <w:szCs w:val="24"/>
          <w:lang w:val="es-CR"/>
        </w:rPr>
        <w:t xml:space="preserve">Se declara sin lugar el Recurso de </w:t>
      </w:r>
      <w:r w:rsidR="00120A71" w:rsidRPr="001807D9">
        <w:rPr>
          <w:rStyle w:val="CharacterStyle1"/>
          <w:rFonts w:ascii="Verdana" w:hAnsi="Verdana" w:cs="Verdana"/>
          <w:sz w:val="24"/>
          <w:szCs w:val="24"/>
          <w:lang w:val="es-CR"/>
        </w:rPr>
        <w:t>Apelación</w:t>
      </w:r>
      <w:r w:rsidRPr="001807D9">
        <w:rPr>
          <w:rStyle w:val="CharacterStyle1"/>
          <w:rFonts w:ascii="Verdana" w:hAnsi="Verdana" w:cs="Verdana"/>
          <w:sz w:val="24"/>
          <w:szCs w:val="24"/>
          <w:lang w:val="es-CR"/>
        </w:rPr>
        <w:t xml:space="preserve"> y </w:t>
      </w:r>
      <w:r w:rsidR="00120A71">
        <w:rPr>
          <w:rStyle w:val="CharacterStyle1"/>
          <w:rFonts w:ascii="Verdana" w:hAnsi="Verdana" w:cs="Verdana"/>
          <w:sz w:val="24"/>
          <w:szCs w:val="24"/>
          <w:lang w:val="es-CR"/>
        </w:rPr>
        <w:t>l</w:t>
      </w:r>
      <w:r w:rsidRPr="001807D9">
        <w:rPr>
          <w:rStyle w:val="CharacterStyle1"/>
          <w:rFonts w:ascii="Verdana" w:hAnsi="Verdana" w:cs="Verdana"/>
          <w:sz w:val="24"/>
          <w:szCs w:val="24"/>
          <w:lang w:val="es-CR"/>
        </w:rPr>
        <w:t>a Nulidad</w:t>
      </w:r>
      <w:r w:rsidRPr="001807D9">
        <w:rPr>
          <w:rStyle w:val="CharacterStyle1"/>
          <w:rFonts w:ascii="Verdana" w:hAnsi="Verdana" w:cs="Verdana"/>
          <w:sz w:val="24"/>
          <w:szCs w:val="24"/>
          <w:lang w:val="es-CR"/>
        </w:rPr>
        <w:br/>
        <w:t xml:space="preserve">concomitante, presentados por </w:t>
      </w:r>
      <w:r w:rsidRPr="001807D9">
        <w:rPr>
          <w:rStyle w:val="CharacterStyle1"/>
          <w:rFonts w:ascii="Verdana" w:hAnsi="Verdana" w:cs="Verdana"/>
          <w:b/>
          <w:bCs/>
          <w:sz w:val="24"/>
          <w:szCs w:val="24"/>
          <w:lang w:val="es-CR"/>
        </w:rPr>
        <w:t>H</w:t>
      </w:r>
      <w:r w:rsidR="00120A71">
        <w:rPr>
          <w:rStyle w:val="CharacterStyle1"/>
          <w:rFonts w:ascii="Verdana" w:hAnsi="Verdana" w:cs="Verdana"/>
          <w:b/>
          <w:bCs/>
          <w:sz w:val="24"/>
          <w:szCs w:val="24"/>
          <w:lang w:val="es-CR"/>
        </w:rPr>
        <w:t>.</w:t>
      </w:r>
      <w:r w:rsidRPr="001807D9">
        <w:rPr>
          <w:rStyle w:val="CharacterStyle1"/>
          <w:rFonts w:ascii="Verdana" w:hAnsi="Verdana" w:cs="Verdana"/>
          <w:b/>
          <w:bCs/>
          <w:sz w:val="24"/>
          <w:szCs w:val="24"/>
          <w:lang w:val="es-CR"/>
        </w:rPr>
        <w:t>B</w:t>
      </w:r>
      <w:r w:rsidR="00120A71">
        <w:rPr>
          <w:rStyle w:val="CharacterStyle1"/>
          <w:rFonts w:ascii="Verdana" w:hAnsi="Verdana" w:cs="Verdana"/>
          <w:b/>
          <w:bCs/>
          <w:sz w:val="24"/>
          <w:szCs w:val="24"/>
          <w:lang w:val="es-CR"/>
        </w:rPr>
        <w:t>.</w:t>
      </w:r>
      <w:r w:rsidRPr="001807D9">
        <w:rPr>
          <w:rStyle w:val="CharacterStyle1"/>
          <w:rFonts w:ascii="Verdana" w:hAnsi="Verdana" w:cs="Verdana"/>
          <w:b/>
          <w:bCs/>
          <w:sz w:val="24"/>
          <w:szCs w:val="24"/>
          <w:lang w:val="es-CR"/>
        </w:rPr>
        <w:t>R</w:t>
      </w:r>
      <w:r w:rsidR="00B044C1">
        <w:rPr>
          <w:rStyle w:val="CharacterStyle1"/>
          <w:rFonts w:ascii="Verdana" w:hAnsi="Verdana" w:cs="Verdana"/>
          <w:b/>
          <w:bCs/>
          <w:sz w:val="24"/>
          <w:szCs w:val="24"/>
          <w:lang w:val="es-CR"/>
        </w:rPr>
        <w:t>.,</w:t>
      </w:r>
      <w:r w:rsidRPr="001807D9">
        <w:rPr>
          <w:rStyle w:val="CharacterStyle1"/>
          <w:rFonts w:ascii="Verdana" w:hAnsi="Verdana" w:cs="Verdana"/>
          <w:b/>
          <w:bCs/>
          <w:sz w:val="24"/>
          <w:szCs w:val="24"/>
          <w:lang w:val="es-CR"/>
        </w:rPr>
        <w:t xml:space="preserve"> cedula de identidad numero </w:t>
      </w:r>
      <w:r w:rsidR="00B044C1">
        <w:rPr>
          <w:rStyle w:val="CharacterStyle1"/>
          <w:rFonts w:ascii="Verdana" w:hAnsi="Verdana" w:cs="Verdana"/>
          <w:b/>
          <w:bCs/>
          <w:sz w:val="24"/>
          <w:szCs w:val="24"/>
          <w:lang w:val="es-CR"/>
        </w:rPr>
        <w:t>…</w:t>
      </w:r>
      <w:r w:rsidRPr="001807D9">
        <w:rPr>
          <w:rStyle w:val="CharacterStyle1"/>
          <w:rFonts w:ascii="Verdana" w:hAnsi="Verdana" w:cs="Verdana"/>
          <w:b/>
          <w:bCs/>
          <w:sz w:val="24"/>
          <w:szCs w:val="24"/>
          <w:lang w:val="es-CR"/>
        </w:rPr>
        <w:t xml:space="preserve">, </w:t>
      </w:r>
      <w:r w:rsidRPr="001807D9">
        <w:rPr>
          <w:rStyle w:val="CharacterStyle1"/>
          <w:rFonts w:ascii="Verdana" w:hAnsi="Verdana" w:cs="Verdana"/>
          <w:sz w:val="24"/>
          <w:szCs w:val="24"/>
          <w:lang w:val="es-CR"/>
        </w:rPr>
        <w:t xml:space="preserve">en su </w:t>
      </w:r>
      <w:r w:rsidR="00120A71" w:rsidRPr="001807D9">
        <w:rPr>
          <w:rStyle w:val="CharacterStyle1"/>
          <w:rFonts w:ascii="Verdana" w:hAnsi="Verdana" w:cs="Verdana"/>
          <w:sz w:val="24"/>
          <w:szCs w:val="24"/>
          <w:lang w:val="es-CR"/>
        </w:rPr>
        <w:t>condición</w:t>
      </w:r>
      <w:r w:rsidRPr="001807D9">
        <w:rPr>
          <w:rStyle w:val="CharacterStyle1"/>
          <w:rFonts w:ascii="Verdana" w:hAnsi="Verdana" w:cs="Verdana"/>
          <w:sz w:val="24"/>
          <w:szCs w:val="24"/>
          <w:lang w:val="es-CR"/>
        </w:rPr>
        <w:t xml:space="preserve"> de permisionario de la ruta 1500, contra </w:t>
      </w:r>
      <w:r w:rsidRPr="001807D9">
        <w:rPr>
          <w:rStyle w:val="CharacterStyle1"/>
          <w:rFonts w:ascii="Verdana" w:hAnsi="Verdana" w:cs="Verdana"/>
          <w:b/>
          <w:bCs/>
          <w:sz w:val="24"/>
          <w:szCs w:val="24"/>
          <w:lang w:val="es-CR"/>
        </w:rPr>
        <w:t>el Art</w:t>
      </w:r>
      <w:r w:rsidR="00DD2602">
        <w:rPr>
          <w:rStyle w:val="CharacterStyle1"/>
          <w:rFonts w:ascii="Verdana" w:hAnsi="Verdana" w:cs="Verdana"/>
          <w:b/>
          <w:bCs/>
          <w:sz w:val="24"/>
          <w:szCs w:val="24"/>
          <w:lang w:val="es-CR"/>
        </w:rPr>
        <w:t>í</w:t>
      </w:r>
      <w:r w:rsidRPr="001807D9">
        <w:rPr>
          <w:rStyle w:val="CharacterStyle1"/>
          <w:rFonts w:ascii="Verdana" w:hAnsi="Verdana" w:cs="Verdana"/>
          <w:b/>
          <w:bCs/>
          <w:sz w:val="24"/>
          <w:szCs w:val="24"/>
          <w:lang w:val="es-CR"/>
        </w:rPr>
        <w:t xml:space="preserve">culo 7.2 de </w:t>
      </w:r>
      <w:r w:rsidR="00120A71">
        <w:rPr>
          <w:rStyle w:val="CharacterStyle1"/>
          <w:rFonts w:ascii="Verdana" w:hAnsi="Verdana" w:cs="Verdana"/>
          <w:b/>
          <w:bCs/>
          <w:sz w:val="24"/>
          <w:szCs w:val="24"/>
          <w:lang w:val="es-CR"/>
        </w:rPr>
        <w:t>l</w:t>
      </w:r>
      <w:r w:rsidRPr="001807D9">
        <w:rPr>
          <w:rStyle w:val="CharacterStyle1"/>
          <w:rFonts w:ascii="Verdana" w:hAnsi="Verdana" w:cs="Verdana"/>
          <w:b/>
          <w:bCs/>
          <w:sz w:val="24"/>
          <w:szCs w:val="24"/>
          <w:lang w:val="es-CR"/>
        </w:rPr>
        <w:t>a Sesi</w:t>
      </w:r>
      <w:r w:rsidR="00DD2602">
        <w:rPr>
          <w:rStyle w:val="CharacterStyle1"/>
          <w:rFonts w:ascii="Verdana" w:hAnsi="Verdana" w:cs="Verdana"/>
          <w:b/>
          <w:bCs/>
          <w:sz w:val="24"/>
          <w:szCs w:val="24"/>
          <w:lang w:val="es-CR"/>
        </w:rPr>
        <w:t>ó</w:t>
      </w:r>
      <w:r w:rsidRPr="001807D9">
        <w:rPr>
          <w:rStyle w:val="CharacterStyle1"/>
          <w:rFonts w:ascii="Verdana" w:hAnsi="Verdana" w:cs="Verdana"/>
          <w:b/>
          <w:bCs/>
          <w:sz w:val="24"/>
          <w:szCs w:val="24"/>
          <w:lang w:val="es-CR"/>
        </w:rPr>
        <w:t xml:space="preserve">n Ordinaria 73-2013 del 10 de octubre de 2013, </w:t>
      </w:r>
      <w:r w:rsidRPr="001807D9">
        <w:rPr>
          <w:rStyle w:val="CharacterStyle1"/>
          <w:rFonts w:ascii="Verdana" w:hAnsi="Verdana" w:cs="Verdana"/>
          <w:sz w:val="24"/>
          <w:szCs w:val="24"/>
          <w:lang w:val="es-CR"/>
        </w:rPr>
        <w:t>acordado por la JUNTA DIRECTIVA DEL CONSEJO DE TRANSPORTE PUBLIC</w:t>
      </w:r>
      <w:r w:rsidR="00120A71">
        <w:rPr>
          <w:rStyle w:val="CharacterStyle1"/>
          <w:rFonts w:ascii="Verdana" w:hAnsi="Verdana" w:cs="Verdana"/>
          <w:sz w:val="24"/>
          <w:szCs w:val="24"/>
          <w:lang w:val="es-CR"/>
        </w:rPr>
        <w:t>O</w:t>
      </w:r>
      <w:r w:rsidRPr="001807D9">
        <w:rPr>
          <w:rStyle w:val="CharacterStyle1"/>
          <w:rFonts w:ascii="Verdana" w:hAnsi="Verdana" w:cs="Verdana"/>
          <w:sz w:val="24"/>
          <w:szCs w:val="24"/>
          <w:lang w:val="es-CR"/>
        </w:rPr>
        <w:t>.</w:t>
      </w:r>
    </w:p>
    <w:p w:rsidR="00EE04B0" w:rsidRPr="001807D9" w:rsidRDefault="00EE04B0">
      <w:pPr>
        <w:pStyle w:val="Style1"/>
        <w:numPr>
          <w:ilvl w:val="0"/>
          <w:numId w:val="8"/>
        </w:numPr>
        <w:kinsoku w:val="0"/>
        <w:overflowPunct w:val="0"/>
        <w:autoSpaceDE/>
        <w:autoSpaceDN/>
        <w:adjustRightInd/>
        <w:spacing w:before="292" w:line="296" w:lineRule="exact"/>
        <w:jc w:val="both"/>
        <w:textAlignment w:val="baseline"/>
        <w:rPr>
          <w:rStyle w:val="CharacterStyle1"/>
          <w:rFonts w:ascii="Verdana" w:hAnsi="Verdana" w:cs="Verdana"/>
          <w:spacing w:val="2"/>
          <w:sz w:val="24"/>
          <w:szCs w:val="24"/>
          <w:lang w:val="es-CR"/>
        </w:rPr>
      </w:pPr>
      <w:r w:rsidRPr="001807D9">
        <w:rPr>
          <w:rStyle w:val="CharacterStyle1"/>
          <w:rFonts w:ascii="Verdana" w:hAnsi="Verdana" w:cs="Verdana"/>
          <w:spacing w:val="2"/>
          <w:sz w:val="24"/>
          <w:szCs w:val="24"/>
          <w:lang w:val="es-CR"/>
        </w:rPr>
        <w:t xml:space="preserve">Se dispone la </w:t>
      </w:r>
      <w:r w:rsidR="00120A71" w:rsidRPr="001807D9">
        <w:rPr>
          <w:rStyle w:val="CharacterStyle1"/>
          <w:rFonts w:ascii="Verdana" w:hAnsi="Verdana" w:cs="Verdana"/>
          <w:spacing w:val="2"/>
          <w:sz w:val="24"/>
          <w:szCs w:val="24"/>
          <w:lang w:val="es-CR"/>
        </w:rPr>
        <w:t>anulación</w:t>
      </w:r>
      <w:r w:rsidRPr="001807D9">
        <w:rPr>
          <w:rStyle w:val="CharacterStyle1"/>
          <w:rFonts w:ascii="Verdana" w:hAnsi="Verdana" w:cs="Verdana"/>
          <w:spacing w:val="2"/>
          <w:sz w:val="24"/>
          <w:szCs w:val="24"/>
          <w:lang w:val="es-CR"/>
        </w:rPr>
        <w:t xml:space="preserve"> del acuerdo </w:t>
      </w:r>
      <w:r w:rsidRPr="001807D9">
        <w:rPr>
          <w:rStyle w:val="CharacterStyle1"/>
          <w:rFonts w:ascii="Verdana" w:hAnsi="Verdana" w:cs="Verdana"/>
          <w:b/>
          <w:bCs/>
          <w:spacing w:val="2"/>
          <w:sz w:val="24"/>
          <w:szCs w:val="24"/>
          <w:lang w:val="es-CR"/>
        </w:rPr>
        <w:t xml:space="preserve">5.3 de </w:t>
      </w:r>
      <w:r w:rsidR="00120A71">
        <w:rPr>
          <w:rStyle w:val="CharacterStyle1"/>
          <w:rFonts w:ascii="Verdana" w:hAnsi="Verdana" w:cs="Verdana"/>
          <w:b/>
          <w:bCs/>
          <w:spacing w:val="2"/>
          <w:sz w:val="24"/>
          <w:szCs w:val="24"/>
          <w:lang w:val="es-CR"/>
        </w:rPr>
        <w:t>l</w:t>
      </w:r>
      <w:r w:rsidRPr="001807D9">
        <w:rPr>
          <w:rStyle w:val="CharacterStyle1"/>
          <w:rFonts w:ascii="Verdana" w:hAnsi="Verdana" w:cs="Verdana"/>
          <w:b/>
          <w:bCs/>
          <w:spacing w:val="2"/>
          <w:sz w:val="24"/>
          <w:szCs w:val="24"/>
          <w:lang w:val="es-CR"/>
        </w:rPr>
        <w:t xml:space="preserve">a </w:t>
      </w:r>
      <w:r w:rsidR="00120A71" w:rsidRPr="001807D9">
        <w:rPr>
          <w:rStyle w:val="CharacterStyle1"/>
          <w:rFonts w:ascii="Verdana" w:hAnsi="Verdana" w:cs="Verdana"/>
          <w:b/>
          <w:bCs/>
          <w:spacing w:val="2"/>
          <w:sz w:val="24"/>
          <w:szCs w:val="24"/>
          <w:lang w:val="es-CR"/>
        </w:rPr>
        <w:t>Sesión</w:t>
      </w:r>
      <w:r w:rsidRPr="001807D9">
        <w:rPr>
          <w:rStyle w:val="CharacterStyle1"/>
          <w:rFonts w:ascii="Verdana" w:hAnsi="Verdana" w:cs="Verdana"/>
          <w:b/>
          <w:bCs/>
          <w:spacing w:val="2"/>
          <w:sz w:val="24"/>
          <w:szCs w:val="24"/>
          <w:lang w:val="es-CR"/>
        </w:rPr>
        <w:t xml:space="preserve"> Ordinaria 21-2014, de 20 de marzo de 2014, </w:t>
      </w:r>
      <w:r w:rsidR="00120A71" w:rsidRPr="001807D9">
        <w:rPr>
          <w:rStyle w:val="CharacterStyle1"/>
          <w:rFonts w:ascii="Verdana" w:hAnsi="Verdana" w:cs="Verdana"/>
          <w:spacing w:val="2"/>
          <w:sz w:val="24"/>
          <w:szCs w:val="24"/>
          <w:lang w:val="es-CR"/>
        </w:rPr>
        <w:t>retrotrayéndose</w:t>
      </w:r>
      <w:r w:rsidRPr="001807D9">
        <w:rPr>
          <w:rStyle w:val="CharacterStyle1"/>
          <w:rFonts w:ascii="Verdana" w:hAnsi="Verdana" w:cs="Verdana"/>
          <w:spacing w:val="2"/>
          <w:sz w:val="24"/>
          <w:szCs w:val="24"/>
          <w:lang w:val="es-CR"/>
        </w:rPr>
        <w:t xml:space="preserve"> el procedimiento al momento de </w:t>
      </w:r>
      <w:r w:rsidR="00120A71">
        <w:rPr>
          <w:rStyle w:val="CharacterStyle1"/>
          <w:rFonts w:ascii="Verdana" w:hAnsi="Verdana" w:cs="Verdana"/>
          <w:spacing w:val="2"/>
          <w:sz w:val="24"/>
          <w:szCs w:val="24"/>
          <w:lang w:val="es-CR"/>
        </w:rPr>
        <w:t>l</w:t>
      </w:r>
      <w:r w:rsidRPr="001807D9">
        <w:rPr>
          <w:rStyle w:val="CharacterStyle1"/>
          <w:rFonts w:ascii="Verdana" w:hAnsi="Verdana" w:cs="Verdana"/>
          <w:spacing w:val="2"/>
          <w:sz w:val="24"/>
          <w:szCs w:val="24"/>
          <w:lang w:val="es-CR"/>
        </w:rPr>
        <w:t xml:space="preserve">a </w:t>
      </w:r>
      <w:r w:rsidR="00120A71" w:rsidRPr="001807D9">
        <w:rPr>
          <w:rStyle w:val="CharacterStyle1"/>
          <w:rFonts w:ascii="Verdana" w:hAnsi="Verdana" w:cs="Verdana"/>
          <w:spacing w:val="2"/>
          <w:sz w:val="24"/>
          <w:szCs w:val="24"/>
          <w:lang w:val="es-CR"/>
        </w:rPr>
        <w:t>emisión</w:t>
      </w:r>
      <w:r w:rsidRPr="001807D9">
        <w:rPr>
          <w:rStyle w:val="CharacterStyle1"/>
          <w:rFonts w:ascii="Verdana" w:hAnsi="Verdana" w:cs="Verdana"/>
          <w:spacing w:val="2"/>
          <w:sz w:val="24"/>
          <w:szCs w:val="24"/>
          <w:lang w:val="es-CR"/>
        </w:rPr>
        <w:t>/</w:t>
      </w:r>
      <w:r w:rsidR="00120A71" w:rsidRPr="001807D9">
        <w:rPr>
          <w:rStyle w:val="CharacterStyle1"/>
          <w:rFonts w:ascii="Verdana" w:hAnsi="Verdana" w:cs="Verdana"/>
          <w:spacing w:val="2"/>
          <w:sz w:val="24"/>
          <w:szCs w:val="24"/>
          <w:lang w:val="es-CR"/>
        </w:rPr>
        <w:t>comunicación</w:t>
      </w:r>
      <w:r w:rsidRPr="001807D9">
        <w:rPr>
          <w:rStyle w:val="CharacterStyle1"/>
          <w:rFonts w:ascii="Verdana" w:hAnsi="Verdana" w:cs="Verdana"/>
          <w:spacing w:val="2"/>
          <w:sz w:val="24"/>
          <w:szCs w:val="24"/>
          <w:lang w:val="es-CR"/>
        </w:rPr>
        <w:t xml:space="preserve"> del mismo y las resultas de Ley.</w:t>
      </w:r>
    </w:p>
    <w:p w:rsidR="00EE04B0" w:rsidRPr="00120A71" w:rsidRDefault="00EE04B0">
      <w:pPr>
        <w:pStyle w:val="Style1"/>
        <w:numPr>
          <w:ilvl w:val="0"/>
          <w:numId w:val="8"/>
        </w:numPr>
        <w:kinsoku w:val="0"/>
        <w:overflowPunct w:val="0"/>
        <w:autoSpaceDE/>
        <w:autoSpaceDN/>
        <w:adjustRightInd/>
        <w:spacing w:before="294" w:after="523" w:line="296" w:lineRule="exact"/>
        <w:jc w:val="both"/>
        <w:textAlignment w:val="baseline"/>
        <w:rPr>
          <w:rStyle w:val="CharacterStyle1"/>
          <w:rFonts w:ascii="Verdana" w:hAnsi="Verdana" w:cs="Verdana"/>
          <w:b/>
          <w:bCs/>
          <w:sz w:val="24"/>
          <w:szCs w:val="24"/>
          <w:lang w:val="es-CR"/>
        </w:rPr>
      </w:pPr>
      <w:r w:rsidRPr="001807D9">
        <w:rPr>
          <w:rStyle w:val="CharacterStyle1"/>
          <w:rFonts w:ascii="Verdana" w:hAnsi="Verdana" w:cs="Verdana"/>
          <w:sz w:val="24"/>
          <w:szCs w:val="24"/>
          <w:lang w:val="es-CR"/>
        </w:rPr>
        <w:t xml:space="preserve">De conformidad con el </w:t>
      </w:r>
      <w:r w:rsidR="00120A71" w:rsidRPr="001807D9">
        <w:rPr>
          <w:rStyle w:val="CharacterStyle1"/>
          <w:rFonts w:ascii="Verdana" w:hAnsi="Verdana" w:cs="Verdana"/>
          <w:sz w:val="24"/>
          <w:szCs w:val="24"/>
          <w:lang w:val="es-CR"/>
        </w:rPr>
        <w:t>artículo</w:t>
      </w:r>
      <w:r w:rsidRPr="001807D9">
        <w:rPr>
          <w:rStyle w:val="CharacterStyle1"/>
          <w:rFonts w:ascii="Verdana" w:hAnsi="Verdana" w:cs="Verdana"/>
          <w:sz w:val="24"/>
          <w:szCs w:val="24"/>
          <w:lang w:val="es-CR"/>
        </w:rPr>
        <w:t xml:space="preserve"> 22, inciso c), de </w:t>
      </w:r>
      <w:r w:rsidR="00120A71">
        <w:rPr>
          <w:rStyle w:val="CharacterStyle1"/>
          <w:rFonts w:ascii="Verdana" w:hAnsi="Verdana" w:cs="Verdana"/>
          <w:sz w:val="24"/>
          <w:szCs w:val="24"/>
          <w:lang w:val="es-CR"/>
        </w:rPr>
        <w:t>l</w:t>
      </w:r>
      <w:r w:rsidRPr="001807D9">
        <w:rPr>
          <w:rStyle w:val="CharacterStyle1"/>
          <w:rFonts w:ascii="Verdana" w:hAnsi="Verdana" w:cs="Verdana"/>
          <w:sz w:val="24"/>
          <w:szCs w:val="24"/>
          <w:lang w:val="es-CR"/>
        </w:rPr>
        <w:t xml:space="preserve">a citada Ley 7969, la presente </w:t>
      </w:r>
      <w:r w:rsidR="00120A71" w:rsidRPr="001807D9">
        <w:rPr>
          <w:rStyle w:val="CharacterStyle1"/>
          <w:rFonts w:ascii="Verdana" w:hAnsi="Verdana" w:cs="Verdana"/>
          <w:sz w:val="24"/>
          <w:szCs w:val="24"/>
          <w:lang w:val="es-CR"/>
        </w:rPr>
        <w:t>resolución</w:t>
      </w:r>
      <w:r w:rsidRPr="001807D9">
        <w:rPr>
          <w:rStyle w:val="CharacterStyle1"/>
          <w:rFonts w:ascii="Verdana" w:hAnsi="Verdana" w:cs="Verdana"/>
          <w:sz w:val="24"/>
          <w:szCs w:val="24"/>
          <w:lang w:val="es-CR"/>
        </w:rPr>
        <w:t xml:space="preserve"> no tiene ulterior recurso por lo que, se </w:t>
      </w:r>
      <w:r w:rsidRPr="001807D9">
        <w:rPr>
          <w:rStyle w:val="CharacterStyle1"/>
          <w:rFonts w:ascii="Verdana" w:hAnsi="Verdana" w:cs="Verdana"/>
          <w:i/>
          <w:iCs/>
          <w:sz w:val="24"/>
          <w:szCs w:val="24"/>
          <w:lang w:val="es-CR"/>
        </w:rPr>
        <w:t xml:space="preserve">tiene por agotada la </w:t>
      </w:r>
      <w:r w:rsidR="00120A71" w:rsidRPr="001807D9">
        <w:rPr>
          <w:rStyle w:val="CharacterStyle1"/>
          <w:rFonts w:ascii="Verdana" w:hAnsi="Verdana" w:cs="Verdana"/>
          <w:i/>
          <w:iCs/>
          <w:sz w:val="24"/>
          <w:szCs w:val="24"/>
          <w:lang w:val="es-CR"/>
        </w:rPr>
        <w:t>vía</w:t>
      </w:r>
      <w:r w:rsidRPr="001807D9">
        <w:rPr>
          <w:rStyle w:val="CharacterStyle1"/>
          <w:rFonts w:ascii="Verdana" w:hAnsi="Verdana" w:cs="Verdana"/>
          <w:i/>
          <w:iCs/>
          <w:sz w:val="24"/>
          <w:szCs w:val="24"/>
          <w:lang w:val="es-CR"/>
        </w:rPr>
        <w:t xml:space="preserve"> administrativa. </w:t>
      </w:r>
      <w:r w:rsidRPr="00120A71">
        <w:rPr>
          <w:rStyle w:val="CharacterStyle1"/>
          <w:rFonts w:ascii="Verdana" w:hAnsi="Verdana" w:cs="Verdana"/>
          <w:b/>
          <w:bCs/>
          <w:sz w:val="24"/>
          <w:szCs w:val="24"/>
          <w:lang w:val="es-CR"/>
        </w:rPr>
        <w:t>NOTIFIQUESE.-</w:t>
      </w:r>
    </w:p>
    <w:p w:rsidR="00EE04B0" w:rsidRDefault="00EE04B0">
      <w:pPr>
        <w:spacing w:after="5"/>
        <w:ind w:left="2816" w:right="1920"/>
      </w:pPr>
    </w:p>
    <w:p w:rsidR="00EE04B0" w:rsidRDefault="00EE04B0">
      <w:pPr>
        <w:spacing w:after="5"/>
        <w:ind w:left="2816" w:right="1920"/>
        <w:sectPr w:rsidR="00EE04B0">
          <w:pgSz w:w="12120" w:h="15840"/>
          <w:pgMar w:top="2080" w:right="1464" w:bottom="307" w:left="1758" w:header="720" w:footer="720" w:gutter="0"/>
          <w:cols w:space="720"/>
          <w:noEndnote/>
        </w:sectPr>
      </w:pPr>
    </w:p>
    <w:p w:rsidR="00EE04B0" w:rsidRDefault="00EE04B0">
      <w:pPr>
        <w:spacing w:before="1261" w:line="288" w:lineRule="exact"/>
      </w:pPr>
    </w:p>
    <w:p w:rsidR="00120A71" w:rsidRPr="00120A71" w:rsidRDefault="00120A71" w:rsidP="00120A71">
      <w:pPr>
        <w:pStyle w:val="Style11"/>
        <w:kinsoku w:val="0"/>
        <w:autoSpaceDE/>
        <w:autoSpaceDN/>
        <w:adjustRightInd/>
        <w:spacing w:line="194" w:lineRule="auto"/>
        <w:ind w:right="36"/>
        <w:jc w:val="center"/>
        <w:rPr>
          <w:lang w:val="es-CR" w:eastAsia="es-ES"/>
        </w:rPr>
      </w:pPr>
      <w:r w:rsidRPr="00120A71">
        <w:rPr>
          <w:lang w:val="es-CR" w:eastAsia="es-ES"/>
        </w:rPr>
        <w:t>Lic. Carlos Miguel Portuguez Méndez</w:t>
      </w:r>
    </w:p>
    <w:p w:rsidR="00120A71" w:rsidRPr="00120A71" w:rsidRDefault="00120A71" w:rsidP="00120A71">
      <w:pPr>
        <w:pStyle w:val="Style11"/>
        <w:kinsoku w:val="0"/>
        <w:autoSpaceDE/>
        <w:autoSpaceDN/>
        <w:adjustRightInd/>
        <w:spacing w:line="194" w:lineRule="auto"/>
        <w:ind w:right="36"/>
        <w:jc w:val="center"/>
        <w:rPr>
          <w:b/>
          <w:lang w:val="es-CR" w:eastAsia="es-ES"/>
        </w:rPr>
      </w:pPr>
      <w:r w:rsidRPr="00120A71">
        <w:rPr>
          <w:b/>
          <w:lang w:val="es-CR" w:eastAsia="es-ES"/>
        </w:rPr>
        <w:t>Presidente</w:t>
      </w:r>
    </w:p>
    <w:p w:rsidR="00120A71" w:rsidRPr="00120A71" w:rsidRDefault="00120A71" w:rsidP="00120A71">
      <w:pPr>
        <w:pStyle w:val="Style11"/>
        <w:kinsoku w:val="0"/>
        <w:autoSpaceDE/>
        <w:autoSpaceDN/>
        <w:adjustRightInd/>
        <w:spacing w:line="194" w:lineRule="auto"/>
        <w:ind w:right="36"/>
        <w:jc w:val="center"/>
        <w:rPr>
          <w:lang w:val="es-CR" w:eastAsia="es-ES"/>
        </w:rPr>
      </w:pPr>
    </w:p>
    <w:p w:rsidR="00120A71" w:rsidRPr="00120A71" w:rsidRDefault="00120A71" w:rsidP="00120A71">
      <w:pPr>
        <w:pStyle w:val="Style11"/>
        <w:kinsoku w:val="0"/>
        <w:autoSpaceDE/>
        <w:autoSpaceDN/>
        <w:adjustRightInd/>
        <w:spacing w:line="194" w:lineRule="auto"/>
        <w:ind w:right="36"/>
        <w:jc w:val="center"/>
        <w:rPr>
          <w:lang w:val="es-CR" w:eastAsia="es-ES"/>
        </w:rPr>
      </w:pPr>
    </w:p>
    <w:p w:rsidR="00120A71" w:rsidRPr="00120A71" w:rsidRDefault="00120A71" w:rsidP="00120A71">
      <w:pPr>
        <w:pStyle w:val="Style11"/>
        <w:kinsoku w:val="0"/>
        <w:autoSpaceDE/>
        <w:autoSpaceDN/>
        <w:adjustRightInd/>
        <w:spacing w:line="194" w:lineRule="auto"/>
        <w:ind w:right="36"/>
        <w:jc w:val="center"/>
        <w:rPr>
          <w:lang w:val="es-CR" w:eastAsia="es-ES"/>
        </w:rPr>
      </w:pPr>
    </w:p>
    <w:p w:rsidR="00120A71" w:rsidRPr="00120A71" w:rsidRDefault="00120A71" w:rsidP="00120A71">
      <w:pPr>
        <w:pStyle w:val="Style11"/>
        <w:kinsoku w:val="0"/>
        <w:autoSpaceDE/>
        <w:autoSpaceDN/>
        <w:adjustRightInd/>
        <w:spacing w:line="194" w:lineRule="auto"/>
        <w:ind w:right="36"/>
        <w:jc w:val="right"/>
        <w:rPr>
          <w:lang w:val="es-CR" w:eastAsia="es-ES"/>
        </w:rPr>
      </w:pPr>
    </w:p>
    <w:p w:rsidR="00120A71" w:rsidRPr="00120A71" w:rsidRDefault="00120A71" w:rsidP="00120A71">
      <w:pPr>
        <w:pStyle w:val="Style11"/>
        <w:kinsoku w:val="0"/>
        <w:autoSpaceDE/>
        <w:autoSpaceDN/>
        <w:adjustRightInd/>
        <w:spacing w:line="194" w:lineRule="auto"/>
        <w:ind w:right="36"/>
        <w:jc w:val="right"/>
        <w:rPr>
          <w:lang w:val="es-CR" w:eastAsia="es-ES"/>
        </w:rPr>
      </w:pPr>
    </w:p>
    <w:p w:rsidR="00120A71" w:rsidRPr="00120A71" w:rsidRDefault="00120A71" w:rsidP="00120A71">
      <w:pPr>
        <w:pStyle w:val="Style11"/>
        <w:kinsoku w:val="0"/>
        <w:autoSpaceDE/>
        <w:autoSpaceDN/>
        <w:adjustRightInd/>
        <w:spacing w:line="194" w:lineRule="auto"/>
        <w:ind w:right="36"/>
        <w:jc w:val="center"/>
        <w:rPr>
          <w:lang w:val="es-CR" w:eastAsia="es-ES"/>
        </w:rPr>
      </w:pPr>
      <w:r w:rsidRPr="00120A71">
        <w:rPr>
          <w:lang w:val="es-CR" w:eastAsia="es-ES"/>
        </w:rPr>
        <w:t>Licda. Marta Luz Pérez Peláez                                        Lic. Mario Quesada Aguirre</w:t>
      </w:r>
    </w:p>
    <w:p w:rsidR="00120A71" w:rsidRPr="00120A71" w:rsidRDefault="00120A71" w:rsidP="00120A71">
      <w:pPr>
        <w:pStyle w:val="Style11"/>
        <w:kinsoku w:val="0"/>
        <w:autoSpaceDE/>
        <w:autoSpaceDN/>
        <w:adjustRightInd/>
        <w:spacing w:line="194" w:lineRule="auto"/>
        <w:ind w:right="36"/>
        <w:jc w:val="center"/>
        <w:rPr>
          <w:b/>
          <w:lang w:val="es-CR" w:eastAsia="es-ES"/>
        </w:rPr>
      </w:pPr>
      <w:r w:rsidRPr="00120A71">
        <w:rPr>
          <w:b/>
          <w:lang w:val="es-CR" w:eastAsia="es-ES"/>
        </w:rPr>
        <w:t xml:space="preserve">    Jueza                                                                                    Juez</w:t>
      </w:r>
    </w:p>
    <w:p w:rsidR="00120A71" w:rsidRPr="00120A71" w:rsidRDefault="00120A71" w:rsidP="00120A71">
      <w:pPr>
        <w:pStyle w:val="Style11"/>
        <w:kinsoku w:val="0"/>
        <w:autoSpaceDE/>
        <w:autoSpaceDN/>
        <w:adjustRightInd/>
        <w:spacing w:line="194" w:lineRule="auto"/>
        <w:ind w:right="36"/>
        <w:jc w:val="right"/>
        <w:rPr>
          <w:lang w:val="es-CR" w:eastAsia="es-ES"/>
        </w:rPr>
      </w:pPr>
    </w:p>
    <w:p w:rsidR="00120A71" w:rsidRPr="00716CD4" w:rsidRDefault="00120A71" w:rsidP="00120A71">
      <w:pPr>
        <w:pStyle w:val="Style11"/>
        <w:kinsoku w:val="0"/>
        <w:autoSpaceDE/>
        <w:autoSpaceDN/>
        <w:adjustRightInd/>
        <w:spacing w:line="194" w:lineRule="auto"/>
        <w:ind w:right="36"/>
        <w:jc w:val="right"/>
        <w:rPr>
          <w:sz w:val="19"/>
          <w:szCs w:val="19"/>
          <w:lang w:val="es-CR" w:eastAsia="es-ES"/>
        </w:rPr>
      </w:pPr>
    </w:p>
    <w:p w:rsidR="00120A71" w:rsidRPr="00716CD4" w:rsidRDefault="00120A71" w:rsidP="00120A71">
      <w:pPr>
        <w:pStyle w:val="Style11"/>
        <w:kinsoku w:val="0"/>
        <w:autoSpaceDE/>
        <w:autoSpaceDN/>
        <w:adjustRightInd/>
        <w:spacing w:line="194" w:lineRule="auto"/>
        <w:ind w:right="36"/>
        <w:jc w:val="right"/>
        <w:rPr>
          <w:sz w:val="19"/>
          <w:szCs w:val="19"/>
          <w:lang w:val="es-CR" w:eastAsia="es-ES"/>
        </w:rPr>
      </w:pPr>
    </w:p>
    <w:p w:rsidR="00EE04B0" w:rsidRDefault="00EE04B0">
      <w:pPr>
        <w:spacing w:before="1261" w:line="288" w:lineRule="exact"/>
        <w:sectPr w:rsidR="00EE04B0">
          <w:type w:val="continuous"/>
          <w:pgSz w:w="12120" w:h="15840"/>
          <w:pgMar w:top="2080" w:right="1464" w:bottom="307" w:left="1669" w:header="720" w:footer="720" w:gutter="0"/>
          <w:cols w:space="720"/>
          <w:noEndnote/>
        </w:sectPr>
      </w:pPr>
    </w:p>
    <w:p w:rsidR="00EE04B0" w:rsidRDefault="00EE04B0" w:rsidP="00120A71">
      <w:pPr>
        <w:pStyle w:val="Style1"/>
        <w:tabs>
          <w:tab w:val="right" w:pos="8784"/>
        </w:tabs>
        <w:kinsoku w:val="0"/>
        <w:overflowPunct w:val="0"/>
        <w:autoSpaceDE/>
        <w:autoSpaceDN/>
        <w:adjustRightInd/>
        <w:spacing w:before="40" w:line="267" w:lineRule="exact"/>
        <w:ind w:left="72"/>
        <w:textAlignment w:val="baseline"/>
        <w:rPr>
          <w:rStyle w:val="CharacterStyle1"/>
          <w:rFonts w:ascii="Verdana" w:hAnsi="Verdana" w:cs="Verdana"/>
          <w:spacing w:val="46"/>
          <w:sz w:val="24"/>
          <w:szCs w:val="24"/>
        </w:rPr>
      </w:pPr>
    </w:p>
    <w:sectPr w:rsidR="00EE04B0" w:rsidSect="00AA4788">
      <w:type w:val="continuous"/>
      <w:pgSz w:w="12120" w:h="15840"/>
      <w:pgMar w:top="2080" w:right="1553" w:bottom="307" w:left="1669"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14777"/>
    <w:multiLevelType w:val="singleLevel"/>
    <w:tmpl w:val="723491A2"/>
    <w:lvl w:ilvl="0">
      <w:start w:val="1"/>
      <w:numFmt w:val="upperRoman"/>
      <w:lvlText w:val="%1.-"/>
      <w:lvlJc w:val="left"/>
      <w:pPr>
        <w:tabs>
          <w:tab w:val="num" w:pos="792"/>
        </w:tabs>
      </w:pPr>
      <w:rPr>
        <w:rFonts w:ascii="Verdana" w:hAnsi="Verdana" w:cs="Verdana"/>
        <w:snapToGrid/>
        <w:sz w:val="24"/>
        <w:szCs w:val="24"/>
      </w:rPr>
    </w:lvl>
  </w:abstractNum>
  <w:abstractNum w:abstractNumId="1">
    <w:nsid w:val="024B9490"/>
    <w:multiLevelType w:val="singleLevel"/>
    <w:tmpl w:val="502FC96C"/>
    <w:lvl w:ilvl="0">
      <w:start w:val="1"/>
      <w:numFmt w:val="decimal"/>
      <w:lvlText w:val="%1."/>
      <w:lvlJc w:val="left"/>
      <w:pPr>
        <w:tabs>
          <w:tab w:val="num" w:pos="648"/>
        </w:tabs>
        <w:ind w:left="360"/>
      </w:pPr>
      <w:rPr>
        <w:rFonts w:ascii="Verdana" w:hAnsi="Verdana" w:cs="Verdana"/>
        <w:snapToGrid/>
        <w:sz w:val="18"/>
        <w:szCs w:val="18"/>
      </w:rPr>
    </w:lvl>
  </w:abstractNum>
  <w:abstractNum w:abstractNumId="2">
    <w:nsid w:val="05B0DCDA"/>
    <w:multiLevelType w:val="singleLevel"/>
    <w:tmpl w:val="4A88E755"/>
    <w:lvl w:ilvl="0">
      <w:start w:val="1"/>
      <w:numFmt w:val="decimal"/>
      <w:lvlText w:val="%1."/>
      <w:lvlJc w:val="left"/>
      <w:pPr>
        <w:tabs>
          <w:tab w:val="num" w:pos="648"/>
        </w:tabs>
        <w:ind w:left="360"/>
      </w:pPr>
      <w:rPr>
        <w:rFonts w:ascii="Verdana" w:hAnsi="Verdana" w:cs="Verdana"/>
        <w:snapToGrid/>
        <w:sz w:val="18"/>
        <w:szCs w:val="18"/>
      </w:rPr>
    </w:lvl>
  </w:abstractNum>
  <w:abstractNum w:abstractNumId="3">
    <w:nsid w:val="06EB1F3A"/>
    <w:multiLevelType w:val="singleLevel"/>
    <w:tmpl w:val="5E0EB61A"/>
    <w:lvl w:ilvl="0">
      <w:start w:val="1"/>
      <w:numFmt w:val="decimal"/>
      <w:lvlText w:val="%1."/>
      <w:lvlJc w:val="left"/>
      <w:pPr>
        <w:tabs>
          <w:tab w:val="num" w:pos="576"/>
        </w:tabs>
      </w:pPr>
      <w:rPr>
        <w:rFonts w:ascii="Verdana" w:hAnsi="Verdana" w:cs="Verdana"/>
        <w:snapToGrid/>
        <w:sz w:val="23"/>
        <w:szCs w:val="23"/>
      </w:rPr>
    </w:lvl>
  </w:abstractNum>
  <w:abstractNum w:abstractNumId="4">
    <w:nsid w:val="07382416"/>
    <w:multiLevelType w:val="singleLevel"/>
    <w:tmpl w:val="1E28C78A"/>
    <w:lvl w:ilvl="0">
      <w:start w:val="1"/>
      <w:numFmt w:val="decimal"/>
      <w:lvlText w:val="%1."/>
      <w:lvlJc w:val="left"/>
      <w:pPr>
        <w:tabs>
          <w:tab w:val="num" w:pos="792"/>
        </w:tabs>
        <w:ind w:left="360"/>
      </w:pPr>
      <w:rPr>
        <w:rFonts w:ascii="Verdana" w:hAnsi="Verdana" w:cs="Verdana"/>
        <w:snapToGrid/>
        <w:sz w:val="16"/>
        <w:szCs w:val="16"/>
      </w:rPr>
    </w:lvl>
  </w:abstractNum>
  <w:abstractNum w:abstractNumId="5">
    <w:nsid w:val="0798D809"/>
    <w:multiLevelType w:val="singleLevel"/>
    <w:tmpl w:val="4BC05567"/>
    <w:lvl w:ilvl="0">
      <w:start w:val="1"/>
      <w:numFmt w:val="lowerLetter"/>
      <w:lvlText w:val="%1)."/>
      <w:lvlJc w:val="left"/>
      <w:pPr>
        <w:tabs>
          <w:tab w:val="num" w:pos="576"/>
        </w:tabs>
      </w:pPr>
      <w:rPr>
        <w:rFonts w:ascii="Verdana" w:hAnsi="Verdana" w:cs="Verdana"/>
        <w:snapToGrid/>
        <w:spacing w:val="6"/>
        <w:sz w:val="23"/>
        <w:szCs w:val="23"/>
      </w:rPr>
    </w:lvl>
  </w:abstractNum>
  <w:num w:numId="1">
    <w:abstractNumId w:val="4"/>
  </w:num>
  <w:num w:numId="2">
    <w:abstractNumId w:val="4"/>
    <w:lvlOverride w:ilvl="0">
      <w:lvl w:ilvl="0">
        <w:numFmt w:val="decimal"/>
        <w:lvlText w:val="%1."/>
        <w:lvlJc w:val="left"/>
        <w:pPr>
          <w:tabs>
            <w:tab w:val="num" w:pos="792"/>
          </w:tabs>
          <w:ind w:left="360"/>
        </w:pPr>
        <w:rPr>
          <w:rFonts w:ascii="Verdana" w:hAnsi="Verdana" w:cs="Verdana"/>
          <w:snapToGrid/>
          <w:sz w:val="16"/>
          <w:szCs w:val="16"/>
        </w:rPr>
      </w:lvl>
    </w:lvlOverride>
  </w:num>
  <w:num w:numId="3">
    <w:abstractNumId w:val="5"/>
  </w:num>
  <w:num w:numId="4">
    <w:abstractNumId w:val="1"/>
  </w:num>
  <w:num w:numId="5">
    <w:abstractNumId w:val="2"/>
  </w:num>
  <w:num w:numId="6">
    <w:abstractNumId w:val="3"/>
  </w:num>
  <w:num w:numId="7">
    <w:abstractNumId w:val="0"/>
  </w:num>
  <w:num w:numId="8">
    <w:abstractNumId w:val="0"/>
    <w:lvlOverride w:ilvl="0">
      <w:lvl w:ilvl="0">
        <w:numFmt w:val="upperRoman"/>
        <w:lvlText w:val="%1.-"/>
        <w:lvlJc w:val="left"/>
        <w:pPr>
          <w:tabs>
            <w:tab w:val="num" w:pos="792"/>
          </w:tabs>
        </w:pPr>
        <w:rPr>
          <w:rFonts w:ascii="Verdana" w:hAnsi="Verdana" w:cs="Verdana"/>
          <w:snapToGrid/>
          <w:spacing w:val="2"/>
          <w:sz w:val="24"/>
          <w:szCs w:val="24"/>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9E674D"/>
    <w:rsid w:val="00062F64"/>
    <w:rsid w:val="00120A71"/>
    <w:rsid w:val="001807D9"/>
    <w:rsid w:val="00716CD4"/>
    <w:rsid w:val="00765752"/>
    <w:rsid w:val="007E6C1B"/>
    <w:rsid w:val="008B3831"/>
    <w:rsid w:val="008F0B0F"/>
    <w:rsid w:val="009E674D"/>
    <w:rsid w:val="00AA4788"/>
    <w:rsid w:val="00B044C1"/>
    <w:rsid w:val="00DD2602"/>
    <w:rsid w:val="00EE04B0"/>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788"/>
    <w:pPr>
      <w:widowControl w:val="0"/>
      <w:kinsoku w:val="0"/>
      <w:overflowPunct w:val="0"/>
      <w:spacing w:after="0" w:line="240" w:lineRule="auto"/>
      <w:textAlignment w:val="baseline"/>
    </w:pPr>
    <w:rPr>
      <w:rFonts w:ascii="Times New Roman" w:hAnsi="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AA4788"/>
    <w:pPr>
      <w:kinsoku/>
      <w:overflowPunct/>
      <w:autoSpaceDE w:val="0"/>
      <w:autoSpaceDN w:val="0"/>
      <w:adjustRightInd w:val="0"/>
      <w:textAlignment w:val="auto"/>
    </w:pPr>
    <w:rPr>
      <w:sz w:val="20"/>
      <w:szCs w:val="20"/>
    </w:rPr>
  </w:style>
  <w:style w:type="character" w:customStyle="1" w:styleId="CharacterStyle1">
    <w:name w:val="Character Style 1"/>
    <w:uiPriority w:val="99"/>
    <w:rsid w:val="00AA4788"/>
    <w:rPr>
      <w:sz w:val="20"/>
    </w:rPr>
  </w:style>
  <w:style w:type="paragraph" w:customStyle="1" w:styleId="Style11">
    <w:name w:val="Style 11"/>
    <w:basedOn w:val="Normal"/>
    <w:uiPriority w:val="99"/>
    <w:rsid w:val="00120A71"/>
    <w:pPr>
      <w:kinsoku/>
      <w:overflowPunct/>
      <w:autoSpaceDE w:val="0"/>
      <w:autoSpaceDN w:val="0"/>
      <w:adjustRightInd w:val="0"/>
      <w:textAlignment w:val="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5406</Words>
  <Characters>29733</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4</cp:revision>
  <dcterms:created xsi:type="dcterms:W3CDTF">2015-05-05T16:58:00Z</dcterms:created>
  <dcterms:modified xsi:type="dcterms:W3CDTF">2015-07-01T15:59:00Z</dcterms:modified>
</cp:coreProperties>
</file>